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5606" w14:textId="64FD6D11" w:rsidR="00276452" w:rsidRDefault="007E775A">
      <w:pPr>
        <w:pStyle w:val="NormalWeb"/>
        <w:shd w:val="clear" w:color="auto" w:fill="FFFFFF"/>
        <w:spacing w:before="280" w:beforeAutospacing="0" w:after="0" w:afterAutospacing="0"/>
        <w:jc w:val="center"/>
      </w:pPr>
      <w:r>
        <w:rPr>
          <w:rFonts w:ascii="Arial" w:hAnsi="Arial" w:cs="Arial"/>
          <w:b/>
        </w:rPr>
        <w:t>PROJETO DE LEI DE DIRETRIZES ORÇAMENTÁRIAS PARA 2025</w:t>
      </w:r>
      <w:r w:rsidR="00526BBF">
        <w:rPr>
          <w:rFonts w:ascii="Arial" w:hAnsi="Arial" w:cs="Arial"/>
          <w:b/>
        </w:rPr>
        <w:t xml:space="preserve"> – PLDO 2025</w:t>
      </w:r>
    </w:p>
    <w:p w14:paraId="46DADC00" w14:textId="77777777" w:rsidR="00276452" w:rsidRDefault="007E775A">
      <w:pPr>
        <w:pStyle w:val="NormalWeb"/>
        <w:shd w:val="clear" w:color="auto" w:fill="FFFFFF"/>
        <w:spacing w:before="280" w:beforeAutospacing="0" w:after="0" w:afterAutospacing="0"/>
        <w:jc w:val="center"/>
      </w:pPr>
      <w:r>
        <w:rPr>
          <w:rFonts w:ascii="Arial" w:hAnsi="Arial" w:cs="Arial"/>
          <w:b/>
        </w:rPr>
        <w:t xml:space="preserve">CRONOGRAMA </w:t>
      </w:r>
    </w:p>
    <w:p w14:paraId="5536D234" w14:textId="77777777" w:rsidR="00276452" w:rsidRDefault="00276452">
      <w:pPr>
        <w:rPr>
          <w:rFonts w:cstheme="minorHAnsi"/>
        </w:rPr>
      </w:pPr>
    </w:p>
    <w:tbl>
      <w:tblPr>
        <w:tblStyle w:val="Tabelacomgrade"/>
        <w:tblW w:w="10205" w:type="dxa"/>
        <w:tblInd w:w="-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61"/>
        <w:gridCol w:w="1404"/>
        <w:gridCol w:w="7540"/>
      </w:tblGrid>
      <w:tr w:rsidR="00276452" w14:paraId="4FB0241C" w14:textId="77777777" w:rsidTr="009D06E6">
        <w:trPr>
          <w:tblHeader/>
        </w:trPr>
        <w:tc>
          <w:tcPr>
            <w:tcW w:w="126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32AE571" w14:textId="77777777" w:rsidR="00276452" w:rsidRDefault="007E775A">
            <w:pPr>
              <w:pStyle w:val="NormalWeb"/>
              <w:widowControl w:val="0"/>
              <w:spacing w:beforeAutospacing="0" w:after="120" w:afterAutospacing="0"/>
              <w:ind w:left="-57" w:right="-57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PREVISTA (2024)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14:paraId="0FB0DDA5" w14:textId="77777777" w:rsidR="00276452" w:rsidRDefault="007E775A">
            <w:pPr>
              <w:pStyle w:val="NormalWeb"/>
              <w:widowControl w:val="0"/>
              <w:spacing w:beforeAutospacing="0" w:after="120" w:afterAutospacing="0"/>
              <w:ind w:left="-57" w:right="-57"/>
              <w:jc w:val="center"/>
            </w:pPr>
            <w:r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DATA DE REALIZAÇÃO</w:t>
            </w:r>
          </w:p>
        </w:tc>
        <w:tc>
          <w:tcPr>
            <w:tcW w:w="7540" w:type="dxa"/>
            <w:shd w:val="clear" w:color="auto" w:fill="BFBFBF" w:themeFill="background1" w:themeFillShade="BF"/>
            <w:vAlign w:val="center"/>
          </w:tcPr>
          <w:p w14:paraId="0F33C242" w14:textId="77777777" w:rsidR="00276452" w:rsidRDefault="007E775A">
            <w:pPr>
              <w:pStyle w:val="NormalWeb"/>
              <w:widowControl w:val="0"/>
              <w:spacing w:beforeAutospacing="0" w:after="120" w:afterAutospacing="0"/>
              <w:ind w:left="-57" w:right="-57"/>
              <w:jc w:val="center"/>
            </w:pPr>
            <w:r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ATIVIDADE</w:t>
            </w:r>
          </w:p>
        </w:tc>
      </w:tr>
      <w:tr w:rsidR="00276452" w14:paraId="2C7F410C" w14:textId="77777777" w:rsidTr="009D06E6">
        <w:tc>
          <w:tcPr>
            <w:tcW w:w="1261" w:type="dxa"/>
            <w:tcBorders>
              <w:right w:val="nil"/>
            </w:tcBorders>
            <w:shd w:val="clear" w:color="auto" w:fill="auto"/>
            <w:vAlign w:val="center"/>
          </w:tcPr>
          <w:p w14:paraId="3366209D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15/05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FDE3B9" w14:textId="20ACCBDB" w:rsidR="00276452" w:rsidRDefault="0065534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15/05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7A16355A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both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Protocolo do PLDO na CMBH. </w:t>
            </w:r>
          </w:p>
          <w:p w14:paraId="4109B55B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both"/>
            </w:pPr>
            <w:r>
              <w:rPr>
                <w:rStyle w:val="Forte"/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(art. 68, II, do ADCT da CEMG)</w:t>
            </w:r>
          </w:p>
        </w:tc>
      </w:tr>
      <w:tr w:rsidR="00276452" w14:paraId="7C40B71E" w14:textId="77777777" w:rsidTr="009D06E6">
        <w:tc>
          <w:tcPr>
            <w:tcW w:w="1261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8EF2CCC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 a 06/06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9653DD" w14:textId="1B02A813" w:rsidR="00276452" w:rsidRDefault="0065534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 a 06/06</w:t>
            </w:r>
          </w:p>
        </w:tc>
        <w:tc>
          <w:tcPr>
            <w:tcW w:w="754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41C499B" w14:textId="32252E3F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Prazo concedido à sociedade</w:t>
            </w:r>
            <w:r w:rsidR="00526B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pela COFP</w:t>
            </w:r>
            <w:r w:rsidR="00526BB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para apresentação de sugestões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populares ao PLDO.</w:t>
            </w:r>
          </w:p>
        </w:tc>
      </w:tr>
      <w:tr w:rsidR="00276452" w14:paraId="3D2B5755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9BDE4D2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03/06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5002DEB" w14:textId="13A359B0" w:rsidR="00276452" w:rsidRDefault="0065534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03/06</w:t>
            </w: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52EE8436" w14:textId="232FC985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both"/>
              <w:rPr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Audiência Pública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para apresentar e discutir o PLDO</w:t>
            </w:r>
            <w:r w:rsidR="00526BB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– Plenário Helvécio Arantes, 13h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2352DE6A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both"/>
            </w:pPr>
            <w:r>
              <w:rPr>
                <w:rStyle w:val="Forte"/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18"/>
                <w:szCs w:val="18"/>
                <w:shd w:val="clear" w:color="auto" w:fill="FFFFFF"/>
              </w:rPr>
              <w:t>(art. 48, I, LRF)</w:t>
            </w:r>
          </w:p>
        </w:tc>
      </w:tr>
      <w:tr w:rsidR="00276452" w14:paraId="3984F227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2C23504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17/06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F78ABD4" w14:textId="1CCD8B43" w:rsidR="00276452" w:rsidRDefault="0065534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17/06</w:t>
            </w: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4364A188" w14:textId="77777777" w:rsidR="00276452" w:rsidRDefault="007E775A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eastAsia="Calibri" w:cstheme="minorHAnsi"/>
                <w:color w:val="000000"/>
              </w:rPr>
              <w:t>- Publicação do PLDO no Portal da CMBH (distribuição em avulsos aos vereadores) e encaminhamento à COFP.</w:t>
            </w:r>
          </w:p>
          <w:p w14:paraId="0695BD1F" w14:textId="7E2BCAF3" w:rsidR="00276452" w:rsidRDefault="007E775A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eastAsia="Calibri" w:cstheme="minorHAnsi"/>
                <w:color w:val="000000"/>
              </w:rPr>
              <w:t xml:space="preserve">- </w:t>
            </w:r>
            <w:r>
              <w:rPr>
                <w:rFonts w:eastAsia="Calibri" w:cstheme="minorHAnsi"/>
              </w:rPr>
              <w:t xml:space="preserve">Designação do relator </w:t>
            </w:r>
            <w:r w:rsidR="00846FBB">
              <w:rPr>
                <w:rFonts w:eastAsia="Calibri" w:cstheme="minorHAnsi"/>
              </w:rPr>
              <w:t>d</w:t>
            </w:r>
            <w:r>
              <w:rPr>
                <w:rFonts w:eastAsia="Calibri" w:cstheme="minorHAnsi"/>
              </w:rPr>
              <w:t>as sugestões populares ao PLDO.</w:t>
            </w:r>
          </w:p>
        </w:tc>
      </w:tr>
      <w:tr w:rsidR="00276452" w14:paraId="23250084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C4A9C3B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18/06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5586A03" w14:textId="097D42B5" w:rsidR="00276452" w:rsidRDefault="0065534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18/06</w:t>
            </w: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7BE7C21D" w14:textId="77777777" w:rsidR="00276452" w:rsidRDefault="007E775A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eastAsia="Calibri" w:cstheme="minorHAnsi"/>
                <w:color w:val="000000"/>
              </w:rPr>
              <w:t xml:space="preserve">Início do prazo </w:t>
            </w:r>
            <w:r>
              <w:rPr>
                <w:rFonts w:eastAsia="Calibri" w:cstheme="minorHAnsi"/>
              </w:rPr>
              <w:t>para apresentação de emendas ao PLDO.</w:t>
            </w:r>
          </w:p>
          <w:p w14:paraId="050EC840" w14:textId="77777777" w:rsidR="00276452" w:rsidRDefault="007E775A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(art. 120, § 1º do RI: 10 dias)</w:t>
            </w:r>
          </w:p>
        </w:tc>
      </w:tr>
      <w:tr w:rsidR="00276452" w14:paraId="17021A73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D918372" w14:textId="7F2A4D14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C33E41">
              <w:rPr>
                <w:rFonts w:asciiTheme="minorHAnsi" w:hAnsiTheme="minorHAnsi" w:cstheme="minorHAnsi"/>
                <w:sz w:val="22"/>
                <w:szCs w:val="22"/>
              </w:rPr>
              <w:t xml:space="preserve"> ou 25/06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26C8ECC" w14:textId="7B51E949" w:rsidR="00276452" w:rsidRDefault="0065534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19/06</w:t>
            </w: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09AEEE8C" w14:textId="77777777" w:rsidR="00276452" w:rsidRDefault="007E775A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t>Apreciação do parecer sobre as sugestões populares ao PLDO pela COFP.</w:t>
            </w:r>
          </w:p>
        </w:tc>
      </w:tr>
      <w:tr w:rsidR="00276452" w14:paraId="20838634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6BD59FC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27/06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931F8D4" w14:textId="63D65087" w:rsidR="00276452" w:rsidRDefault="0065534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27/06</w:t>
            </w: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3D23C684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Fim do prazo para apresentação de emendas ao PLDO.</w:t>
            </w:r>
          </w:p>
        </w:tc>
      </w:tr>
      <w:tr w:rsidR="00276452" w14:paraId="16E01DCF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0C040F8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28/06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A896042" w14:textId="68B13242" w:rsidR="00276452" w:rsidRDefault="00891554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28/06</w:t>
            </w: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37CCC9E5" w14:textId="77777777" w:rsidR="00C33E41" w:rsidRPr="009D06E6" w:rsidRDefault="00C33E41" w:rsidP="009D06E6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eastAsia="Calibri" w:hAnsi="Calibri" w:cs="Calibri"/>
                <w:color w:val="000000"/>
              </w:rPr>
            </w:pPr>
            <w:r w:rsidRPr="009D06E6">
              <w:rPr>
                <w:rFonts w:ascii="Calibri" w:hAnsi="Calibri" w:cs="Calibri"/>
                <w:color w:val="000000"/>
              </w:rPr>
              <w:t xml:space="preserve">- </w:t>
            </w:r>
            <w:r w:rsidRPr="009D06E6">
              <w:rPr>
                <w:rFonts w:ascii="Calibri" w:eastAsia="Calibri" w:hAnsi="Calibri" w:cs="Calibri"/>
                <w:color w:val="000000"/>
              </w:rPr>
              <w:t>Encaminhamento do projeto ao presidente da COFP para designação de relator.</w:t>
            </w:r>
          </w:p>
          <w:p w14:paraId="233E88B0" w14:textId="6B4D9F34" w:rsidR="00276452" w:rsidRPr="009D06E6" w:rsidRDefault="00C33E41" w:rsidP="009D06E6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 w:cs="Calibri"/>
                <w:color w:val="000000"/>
              </w:rPr>
            </w:pPr>
            <w:r w:rsidRPr="009D06E6"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7E775A" w:rsidRPr="009D06E6">
              <w:rPr>
                <w:rFonts w:ascii="Calibri" w:hAnsi="Calibri" w:cs="Calibri"/>
                <w:color w:val="000000"/>
              </w:rPr>
              <w:t xml:space="preserve">Designação de relator na COFP para emitir parecer sobre o projeto e </w:t>
            </w:r>
            <w:r w:rsidR="0034633C">
              <w:rPr>
                <w:rFonts w:ascii="Calibri" w:hAnsi="Calibri" w:cs="Calibri"/>
                <w:color w:val="000000"/>
              </w:rPr>
              <w:t>su</w:t>
            </w:r>
            <w:r w:rsidR="007E775A" w:rsidRPr="009D06E6">
              <w:rPr>
                <w:rFonts w:ascii="Calibri" w:hAnsi="Calibri" w:cs="Calibri"/>
                <w:color w:val="000000"/>
              </w:rPr>
              <w:t>a</w:t>
            </w:r>
            <w:r w:rsidR="0034633C">
              <w:rPr>
                <w:rFonts w:ascii="Calibri" w:hAnsi="Calibri" w:cs="Calibri"/>
                <w:color w:val="000000"/>
              </w:rPr>
              <w:t>(</w:t>
            </w:r>
            <w:r w:rsidR="007E775A" w:rsidRPr="009D06E6">
              <w:rPr>
                <w:rFonts w:ascii="Calibri" w:hAnsi="Calibri" w:cs="Calibri"/>
                <w:color w:val="000000"/>
              </w:rPr>
              <w:t>s</w:t>
            </w:r>
            <w:r w:rsidR="0034633C">
              <w:rPr>
                <w:rFonts w:ascii="Calibri" w:hAnsi="Calibri" w:cs="Calibri"/>
                <w:color w:val="000000"/>
              </w:rPr>
              <w:t>)</w:t>
            </w:r>
            <w:r w:rsidR="007E775A" w:rsidRPr="009D06E6">
              <w:rPr>
                <w:rFonts w:ascii="Calibri" w:hAnsi="Calibri" w:cs="Calibri"/>
                <w:color w:val="000000"/>
              </w:rPr>
              <w:t xml:space="preserve"> emenda</w:t>
            </w:r>
            <w:r w:rsidR="0034633C">
              <w:rPr>
                <w:rFonts w:ascii="Calibri" w:hAnsi="Calibri" w:cs="Calibri"/>
                <w:color w:val="000000"/>
              </w:rPr>
              <w:t>(</w:t>
            </w:r>
            <w:r w:rsidR="007E775A" w:rsidRPr="009D06E6">
              <w:rPr>
                <w:rFonts w:ascii="Calibri" w:hAnsi="Calibri" w:cs="Calibri"/>
                <w:color w:val="000000"/>
              </w:rPr>
              <w:t>s</w:t>
            </w:r>
            <w:r w:rsidR="0034633C">
              <w:rPr>
                <w:rFonts w:ascii="Calibri" w:hAnsi="Calibri" w:cs="Calibri"/>
                <w:color w:val="000000"/>
              </w:rPr>
              <w:t>)</w:t>
            </w:r>
            <w:r w:rsidR="007E775A" w:rsidRPr="009D06E6">
              <w:rPr>
                <w:rFonts w:ascii="Calibri" w:hAnsi="Calibri" w:cs="Calibri"/>
                <w:color w:val="000000"/>
              </w:rPr>
              <w:t>.</w:t>
            </w:r>
          </w:p>
          <w:p w14:paraId="310E9112" w14:textId="77777777" w:rsidR="00276452" w:rsidRDefault="007E775A">
            <w:pPr>
              <w:pStyle w:val="NormalWeb"/>
              <w:widowControl w:val="0"/>
              <w:spacing w:beforeAutospacing="0" w:after="0" w:afterAutospacing="0"/>
              <w:ind w:left="-57" w:right="-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(art. 120, § 5º do RI)</w:t>
            </w:r>
          </w:p>
        </w:tc>
      </w:tr>
      <w:tr w:rsidR="00632F49" w14:paraId="71E39619" w14:textId="77777777" w:rsidTr="00193709">
        <w:tc>
          <w:tcPr>
            <w:tcW w:w="126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E43F81" w14:textId="29FBB214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 a 10/07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0564FF46" w14:textId="5D4432C7" w:rsidR="00632F49" w:rsidRDefault="00891554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10/07</w:t>
            </w:r>
          </w:p>
        </w:tc>
        <w:tc>
          <w:tcPr>
            <w:tcW w:w="7540" w:type="dxa"/>
            <w:tcBorders>
              <w:top w:val="nil"/>
            </w:tcBorders>
            <w:shd w:val="clear" w:color="auto" w:fill="auto"/>
          </w:tcPr>
          <w:p w14:paraId="152239B0" w14:textId="6A186C49" w:rsidR="00632F49" w:rsidRP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eastAsia="Calibri" w:cstheme="minorHAnsi"/>
              </w:rPr>
            </w:pPr>
            <w:r w:rsidRPr="00632F49">
              <w:rPr>
                <w:rFonts w:eastAsia="Calibri" w:cstheme="minorHAnsi"/>
                <w:color w:val="000000"/>
              </w:rPr>
              <w:t>Emissão de parecer</w:t>
            </w:r>
            <w:r>
              <w:rPr>
                <w:rFonts w:eastAsia="Calibri" w:cstheme="minorHAnsi"/>
                <w:color w:val="000000"/>
              </w:rPr>
              <w:t>,</w:t>
            </w:r>
            <w:r w:rsidRPr="00632F49">
              <w:rPr>
                <w:rFonts w:eastAsia="Calibri" w:cstheme="minorHAnsi"/>
                <w:color w:val="000000"/>
              </w:rPr>
              <w:t xml:space="preserve"> pelo relator</w:t>
            </w:r>
            <w:r>
              <w:rPr>
                <w:rFonts w:eastAsia="Calibri" w:cstheme="minorHAnsi"/>
                <w:color w:val="000000"/>
              </w:rPr>
              <w:t>,</w:t>
            </w:r>
            <w:r w:rsidRPr="00632F49">
              <w:rPr>
                <w:rFonts w:eastAsia="Calibri" w:cstheme="minorHAnsi"/>
                <w:color w:val="000000"/>
              </w:rPr>
              <w:t xml:space="preserve"> sobre</w:t>
            </w:r>
            <w:r>
              <w:rPr>
                <w:rFonts w:eastAsia="Calibri" w:cstheme="minorHAnsi"/>
                <w:color w:val="000000"/>
              </w:rPr>
              <w:t xml:space="preserve"> o</w:t>
            </w:r>
            <w:r w:rsidRPr="00632F49">
              <w:rPr>
                <w:rFonts w:eastAsia="Calibri" w:cstheme="minorHAnsi"/>
                <w:color w:val="000000"/>
              </w:rPr>
              <w:t xml:space="preserve"> projeto e</w:t>
            </w:r>
            <w:r>
              <w:rPr>
                <w:rFonts w:eastAsia="Calibri" w:cstheme="minorHAnsi"/>
                <w:color w:val="000000"/>
              </w:rPr>
              <w:t xml:space="preserve"> sua(s)</w:t>
            </w:r>
            <w:r w:rsidRPr="00632F49">
              <w:rPr>
                <w:rFonts w:eastAsia="Calibri" w:cstheme="minorHAnsi"/>
                <w:color w:val="000000"/>
              </w:rPr>
              <w:t xml:space="preserve"> emenda</w:t>
            </w:r>
            <w:r>
              <w:rPr>
                <w:rFonts w:eastAsia="Calibri" w:cstheme="minorHAnsi"/>
                <w:color w:val="000000"/>
              </w:rPr>
              <w:t>(s)</w:t>
            </w:r>
            <w:r w:rsidRPr="00632F49">
              <w:rPr>
                <w:rFonts w:eastAsia="Calibri" w:cstheme="minorHAnsi"/>
                <w:color w:val="000000"/>
              </w:rPr>
              <w:t>.</w:t>
            </w:r>
          </w:p>
          <w:p w14:paraId="7D504831" w14:textId="1F60A09A" w:rsidR="00632F49" w:rsidRPr="00632F49" w:rsidRDefault="00632F49" w:rsidP="00632F49">
            <w:pPr>
              <w:pStyle w:val="NormalWeb"/>
              <w:widowControl w:val="0"/>
              <w:numPr>
                <w:ilvl w:val="0"/>
                <w:numId w:val="1"/>
              </w:numPr>
              <w:spacing w:beforeAutospacing="0" w:after="0" w:afterAutospacing="0"/>
              <w:ind w:left="401" w:right="-5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F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Prazo: 5 dias úteis, prorrogáveis por 3 dias úteis (art. 120, § 5º do RI: 5 dias úteis).</w:t>
            </w:r>
          </w:p>
          <w:p w14:paraId="0EA1D7E1" w14:textId="58C91D79" w:rsidR="00632F49" w:rsidRPr="00632F49" w:rsidRDefault="00632F49" w:rsidP="00632F49">
            <w:pPr>
              <w:pStyle w:val="NormalWeb"/>
              <w:widowControl w:val="0"/>
              <w:numPr>
                <w:ilvl w:val="0"/>
                <w:numId w:val="1"/>
              </w:numPr>
              <w:spacing w:beforeAutospacing="0" w:after="0" w:afterAutospacing="0"/>
              <w:ind w:left="401" w:right="-5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Fim do prazo c</w:t>
            </w:r>
            <w:r w:rsidRPr="00632F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aso haja prorrogação: 10/07</w:t>
            </w:r>
          </w:p>
        </w:tc>
      </w:tr>
      <w:tr w:rsidR="00632F49" w14:paraId="0F39A27F" w14:textId="77777777" w:rsidTr="009D06E6">
        <w:tc>
          <w:tcPr>
            <w:tcW w:w="1261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302223C" w14:textId="28A77E44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0046A">
              <w:rPr>
                <w:rFonts w:asciiTheme="minorHAnsi" w:hAnsiTheme="minorHAnsi" w:cstheme="minorHAnsi"/>
                <w:sz w:val="22"/>
                <w:szCs w:val="22"/>
              </w:rPr>
              <w:t>7 ou 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/07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3E83A07" w14:textId="232CAF0A" w:rsidR="00632F49" w:rsidRDefault="00891554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24/07</w:t>
            </w:r>
          </w:p>
        </w:tc>
        <w:tc>
          <w:tcPr>
            <w:tcW w:w="754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F06FD67" w14:textId="02E72185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- Apreciação do parecer </w:t>
            </w:r>
            <w:r w:rsidR="0034633C">
              <w:rPr>
                <w:rFonts w:ascii="Calibri" w:eastAsia="Calibri" w:hAnsi="Calibri" w:cstheme="minorHAnsi"/>
                <w:color w:val="000000"/>
              </w:rPr>
              <w:t xml:space="preserve">do relator </w:t>
            </w:r>
            <w:r>
              <w:rPr>
                <w:rFonts w:ascii="Calibri" w:eastAsia="Calibri" w:hAnsi="Calibri" w:cstheme="minorHAnsi"/>
                <w:color w:val="000000"/>
              </w:rPr>
              <w:t>pela COFP.</w:t>
            </w:r>
          </w:p>
          <w:p w14:paraId="553C6189" w14:textId="20AE2610" w:rsidR="007E775A" w:rsidRPr="007E775A" w:rsidRDefault="007E775A" w:rsidP="007E775A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401" w:right="-57"/>
              <w:jc w:val="both"/>
              <w:rPr>
                <w:rFonts w:cstheme="minorHAnsi"/>
                <w:color w:val="000000"/>
              </w:rPr>
            </w:pPr>
            <w:r w:rsidRPr="007E775A">
              <w:rPr>
                <w:rFonts w:cstheme="minorHAnsi"/>
                <w:color w:val="000000"/>
              </w:rPr>
              <w:t>Prazo: 5 dias úteis, prorrogáveis por 5 dias úteis (art. 120, § 5º do RI: 5 dias).</w:t>
            </w:r>
          </w:p>
          <w:p w14:paraId="15DCDDF9" w14:textId="46DF7B6C" w:rsidR="007E775A" w:rsidRPr="007E775A" w:rsidRDefault="007E775A" w:rsidP="007E775A">
            <w:pPr>
              <w:pStyle w:val="Textodecomentrio"/>
              <w:ind w:left="401"/>
              <w:rPr>
                <w:rFonts w:cstheme="minorHAnsi"/>
                <w:i/>
                <w:iCs/>
              </w:rPr>
            </w:pPr>
            <w:r w:rsidRPr="003E4735">
              <w:rPr>
                <w:rFonts w:cstheme="minorHAnsi"/>
                <w:i/>
                <w:iCs/>
                <w:color w:val="000000"/>
              </w:rPr>
              <w:t>Obs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 w:rsidRPr="003E4735">
              <w:rPr>
                <w:rFonts w:cstheme="minorHAnsi"/>
                <w:i/>
                <w:iCs/>
                <w:color w:val="000000"/>
              </w:rPr>
              <w:t xml:space="preserve">: </w:t>
            </w:r>
            <w:r w:rsidRPr="003E4735">
              <w:rPr>
                <w:rFonts w:cstheme="minorHAnsi"/>
                <w:i/>
                <w:iCs/>
              </w:rPr>
              <w:t xml:space="preserve">Prazo do relator: </w:t>
            </w:r>
            <w:r>
              <w:rPr>
                <w:rFonts w:cstheme="minorHAnsi"/>
                <w:i/>
                <w:iCs/>
              </w:rPr>
              <w:t>0</w:t>
            </w:r>
            <w:r w:rsidRPr="003E4735">
              <w:rPr>
                <w:rFonts w:cstheme="minorHAnsi"/>
                <w:i/>
                <w:iCs/>
              </w:rPr>
              <w:t xml:space="preserve">1 a </w:t>
            </w:r>
            <w:r>
              <w:rPr>
                <w:rFonts w:cstheme="minorHAnsi"/>
                <w:i/>
                <w:iCs/>
              </w:rPr>
              <w:t>0</w:t>
            </w:r>
            <w:r w:rsidRPr="003E4735">
              <w:rPr>
                <w:rFonts w:cstheme="minorHAnsi"/>
                <w:i/>
                <w:iCs/>
              </w:rPr>
              <w:t>5/</w:t>
            </w:r>
            <w:r>
              <w:rPr>
                <w:rFonts w:cstheme="minorHAnsi"/>
                <w:i/>
                <w:iCs/>
              </w:rPr>
              <w:t>0</w:t>
            </w:r>
            <w:r w:rsidRPr="003E4735">
              <w:rPr>
                <w:rFonts w:cstheme="minorHAnsi"/>
                <w:i/>
                <w:iCs/>
              </w:rPr>
              <w:t>7.</w:t>
            </w:r>
            <w:r w:rsidRPr="003E4735">
              <w:rPr>
                <w:rFonts w:cstheme="minorHAnsi"/>
                <w:i/>
                <w:iCs/>
              </w:rPr>
              <w:br/>
              <w:t xml:space="preserve">Prazo da comissão: </w:t>
            </w:r>
            <w:r>
              <w:rPr>
                <w:rFonts w:cstheme="minorHAnsi"/>
                <w:i/>
                <w:iCs/>
              </w:rPr>
              <w:t>0</w:t>
            </w:r>
            <w:r w:rsidRPr="003E4735">
              <w:rPr>
                <w:rFonts w:cstheme="minorHAnsi"/>
                <w:i/>
                <w:iCs/>
              </w:rPr>
              <w:t>8 a 12/</w:t>
            </w:r>
            <w:r>
              <w:rPr>
                <w:rFonts w:cstheme="minorHAnsi"/>
                <w:i/>
                <w:iCs/>
              </w:rPr>
              <w:t>0</w:t>
            </w:r>
            <w:r w:rsidRPr="003E4735">
              <w:rPr>
                <w:rFonts w:cstheme="minorHAnsi"/>
                <w:i/>
                <w:iCs/>
              </w:rPr>
              <w:t>7.</w:t>
            </w:r>
            <w:r w:rsidRPr="003E4735">
              <w:rPr>
                <w:rFonts w:cstheme="minorHAnsi"/>
                <w:i/>
                <w:iCs/>
              </w:rPr>
              <w:br/>
              <w:t>Prorrogação do prazo da comissão: 15 a 19/7.</w:t>
            </w:r>
            <w:r w:rsidRPr="003E4735">
              <w:rPr>
                <w:rFonts w:cstheme="minorHAnsi"/>
                <w:i/>
                <w:iCs/>
              </w:rPr>
              <w:br/>
              <w:t>Encerrado o prazo da comissão, será incluído na próxima reunião: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3E4735">
              <w:rPr>
                <w:rFonts w:cstheme="minorHAnsi"/>
                <w:i/>
                <w:iCs/>
              </w:rPr>
              <w:t>24/</w:t>
            </w:r>
            <w:r>
              <w:rPr>
                <w:rFonts w:cstheme="minorHAnsi"/>
                <w:i/>
                <w:iCs/>
              </w:rPr>
              <w:t>0</w:t>
            </w:r>
            <w:r w:rsidRPr="003E4735">
              <w:rPr>
                <w:rFonts w:cstheme="minorHAnsi"/>
                <w:i/>
                <w:iCs/>
              </w:rPr>
              <w:t>7.</w:t>
            </w:r>
          </w:p>
          <w:p w14:paraId="0A34309D" w14:textId="05A03B3B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ascii="Calibri" w:eastAsia="Calibri" w:hAnsi="Calibri" w:cstheme="minorHAnsi"/>
                <w:color w:val="000000"/>
              </w:rPr>
              <w:t>- Publicação do parecer da COFP no porta</w:t>
            </w:r>
            <w:r w:rsidR="0090046A">
              <w:rPr>
                <w:rFonts w:ascii="Calibri" w:eastAsia="Calibri" w:hAnsi="Calibri" w:cstheme="minorHAnsi"/>
                <w:color w:val="000000"/>
              </w:rPr>
              <w:t>l</w:t>
            </w:r>
            <w:r>
              <w:rPr>
                <w:rFonts w:ascii="Calibri" w:eastAsia="Calibri" w:hAnsi="Calibri" w:cstheme="minorHAnsi"/>
                <w:color w:val="000000"/>
              </w:rPr>
              <w:t xml:space="preserve"> da CMBH (distribuição em avulsos).</w:t>
            </w:r>
          </w:p>
        </w:tc>
      </w:tr>
      <w:tr w:rsidR="00632F49" w14:paraId="34430D4B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1BA31A" w14:textId="7594EDC5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partir de </w:t>
            </w:r>
            <w:r w:rsidR="00C769E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2/08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C4CE26F" w14:textId="5F179BFE" w:rsidR="00632F49" w:rsidRDefault="00891554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  <w:t>05/08</w:t>
            </w: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7C976276" w14:textId="7777777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eastAsia="Calibri" w:cstheme="minorHAnsi"/>
              </w:rPr>
              <w:t>Apreciação do PLDO pelo</w:t>
            </w:r>
            <w:r>
              <w:rPr>
                <w:rFonts w:eastAsia="Calibri" w:cstheme="minorHAnsi"/>
                <w:color w:val="000000"/>
              </w:rPr>
              <w:t xml:space="preserve"> Plenário, em turno único, com sobrestamento de outras proposições.</w:t>
            </w:r>
          </w:p>
          <w:p w14:paraId="56A9342A" w14:textId="7777777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(art. 121 do RI)</w:t>
            </w:r>
          </w:p>
        </w:tc>
      </w:tr>
      <w:tr w:rsidR="00632F49" w14:paraId="58765FE9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B61CE84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23C5061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1EE47C72" w14:textId="7777777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eastAsia="Calibri" w:cstheme="minorHAnsi"/>
              </w:rPr>
              <w:t>Encaminhamento do PLDO à Comissão de Legislação e Justiça para emissão de parecer de redação final.</w:t>
            </w:r>
          </w:p>
          <w:p w14:paraId="3E86E7C6" w14:textId="7777777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(art. 52, I, “c” do RI)</w:t>
            </w:r>
          </w:p>
        </w:tc>
      </w:tr>
      <w:tr w:rsidR="00632F49" w14:paraId="46D8396F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04A4456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C2C7726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60E3D9D3" w14:textId="7777777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eastAsia="Calibri" w:cstheme="minorHAnsi"/>
              </w:rPr>
              <w:t>Publicação do parecer de redação final a</w:t>
            </w:r>
            <w:r>
              <w:rPr>
                <w:rFonts w:cstheme="minorHAnsi"/>
              </w:rPr>
              <w:t>o PLDO</w:t>
            </w:r>
            <w:r>
              <w:rPr>
                <w:rFonts w:eastAsia="Calibri" w:cstheme="minorHAnsi"/>
              </w:rPr>
              <w:t xml:space="preserve"> no portal da CMBH (distribuição em avulsos).</w:t>
            </w:r>
          </w:p>
          <w:p w14:paraId="20285882" w14:textId="7777777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eastAsia="Calibri"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sz w:val="18"/>
                <w:szCs w:val="18"/>
              </w:rPr>
              <w:t>art. 156 do RI)</w:t>
            </w:r>
          </w:p>
        </w:tc>
      </w:tr>
      <w:tr w:rsidR="00632F49" w14:paraId="545FBA25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02038BA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F2D3CDF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2584EFE2" w14:textId="7777777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eastAsia="Calibri" w:cstheme="minorHAnsi"/>
              </w:rPr>
              <w:t>Prazo para emendas de redação a</w:t>
            </w:r>
            <w:r>
              <w:rPr>
                <w:rFonts w:cstheme="minorHAnsi"/>
              </w:rPr>
              <w:t>o PLDO</w:t>
            </w:r>
            <w:r>
              <w:rPr>
                <w:rFonts w:eastAsia="Calibri" w:cstheme="minorHAnsi"/>
              </w:rPr>
              <w:t>.</w:t>
            </w:r>
          </w:p>
          <w:p w14:paraId="77F385C4" w14:textId="7777777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(art. 156, § 1º do RI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5 dias úteis)</w:t>
            </w:r>
          </w:p>
        </w:tc>
      </w:tr>
      <w:tr w:rsidR="00632F49" w14:paraId="58BD767E" w14:textId="77777777" w:rsidTr="009D06E6">
        <w:tc>
          <w:tcPr>
            <w:tcW w:w="126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77506B6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F8F7C2F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540" w:type="dxa"/>
            <w:shd w:val="clear" w:color="auto" w:fill="FFFFFF" w:themeFill="background1"/>
            <w:vAlign w:val="center"/>
          </w:tcPr>
          <w:p w14:paraId="1E9C11E2" w14:textId="397BFD1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rPr>
                <w:rFonts w:eastAsia="Calibri" w:cstheme="minorHAnsi"/>
              </w:rPr>
              <w:t>Devolução do PLDO ao Prefeito para sanção/veto</w:t>
            </w:r>
            <w:r w:rsidR="007E775A">
              <w:rPr>
                <w:rFonts w:eastAsia="Calibri" w:cstheme="minorHAnsi"/>
              </w:rPr>
              <w:t xml:space="preserve"> (P</w:t>
            </w:r>
            <w:r>
              <w:rPr>
                <w:rFonts w:eastAsia="Calibri" w:cstheme="minorHAnsi"/>
              </w:rPr>
              <w:t>roposição de Lei nº __/__</w:t>
            </w:r>
            <w:r w:rsidR="007E775A">
              <w:rPr>
                <w:rFonts w:eastAsia="Calibri" w:cstheme="minorHAnsi"/>
              </w:rPr>
              <w:t>)</w:t>
            </w:r>
            <w:r>
              <w:rPr>
                <w:rFonts w:eastAsia="Calibri" w:cstheme="minorHAnsi"/>
              </w:rPr>
              <w:t>.</w:t>
            </w:r>
          </w:p>
          <w:p w14:paraId="6466D9C6" w14:textId="64A928E8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(art. 57, §2º da Constituição Federal; art. 53, §2º da Constituição Estadual e art. 159, I do RI)</w:t>
            </w:r>
          </w:p>
        </w:tc>
      </w:tr>
      <w:tr w:rsidR="00632F49" w14:paraId="0A0AD2EF" w14:textId="77777777" w:rsidTr="009D06E6">
        <w:tc>
          <w:tcPr>
            <w:tcW w:w="1261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7779962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2444E18" w14:textId="77777777" w:rsidR="00632F49" w:rsidRDefault="00632F49" w:rsidP="00632F49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174D48C" w14:textId="77777777" w:rsidR="00632F49" w:rsidRDefault="00632F49" w:rsidP="00632F49">
            <w:pPr>
              <w:widowControl w:val="0"/>
              <w:spacing w:after="0" w:line="240" w:lineRule="auto"/>
              <w:ind w:left="-57" w:right="-57"/>
              <w:jc w:val="both"/>
              <w:rPr>
                <w:rFonts w:ascii="Calibri" w:hAnsi="Calibri"/>
              </w:rPr>
            </w:pPr>
            <w:r>
              <w:t>Publicação da Lei de Diretrizes Orçamentárias – LDO (Lei nº __/__/2024) no Diário Oficial do Município.</w:t>
            </w:r>
          </w:p>
        </w:tc>
      </w:tr>
    </w:tbl>
    <w:p w14:paraId="5C4AC6A8" w14:textId="77777777" w:rsidR="00276452" w:rsidRDefault="00276452">
      <w:pPr>
        <w:pStyle w:val="NormalWeb"/>
        <w:shd w:val="clear" w:color="auto" w:fill="FFFFFF"/>
        <w:spacing w:before="28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sectPr w:rsidR="00276452">
      <w:pgSz w:w="11906" w:h="16838"/>
      <w:pgMar w:top="709" w:right="851" w:bottom="113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0017"/>
    <w:multiLevelType w:val="multilevel"/>
    <w:tmpl w:val="33D61D24"/>
    <w:lvl w:ilvl="0">
      <w:start w:val="1"/>
      <w:numFmt w:val="bullet"/>
      <w:lvlText w:val=""/>
      <w:lvlJc w:val="left"/>
      <w:pPr>
        <w:tabs>
          <w:tab w:val="num" w:pos="0"/>
        </w:tabs>
        <w:ind w:left="6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52"/>
    <w:rsid w:val="00276452"/>
    <w:rsid w:val="0034633C"/>
    <w:rsid w:val="00526BBF"/>
    <w:rsid w:val="00632F49"/>
    <w:rsid w:val="00655348"/>
    <w:rsid w:val="007E775A"/>
    <w:rsid w:val="00846FBB"/>
    <w:rsid w:val="00891554"/>
    <w:rsid w:val="0090046A"/>
    <w:rsid w:val="009D06E6"/>
    <w:rsid w:val="00C33E41"/>
    <w:rsid w:val="00C7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2F7D"/>
  <w15:docId w15:val="{1BBECB31-4297-43C6-99D6-64749ED8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C5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F20F59"/>
  </w:style>
  <w:style w:type="character" w:styleId="Forte">
    <w:name w:val="Strong"/>
    <w:basedOn w:val="Fontepargpadro"/>
    <w:uiPriority w:val="22"/>
    <w:qFormat/>
    <w:rsid w:val="00F20F59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qFormat/>
    <w:rsid w:val="007942DE"/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qFormat/>
    <w:rsid w:val="007942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1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956F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956F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956F9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F35F6"/>
  </w:style>
  <w:style w:type="paragraph" w:styleId="Ttulo">
    <w:name w:val="Title"/>
    <w:basedOn w:val="Normal"/>
    <w:next w:val="Corpodetexto"/>
    <w:link w:val="TtuloChar"/>
    <w:qFormat/>
    <w:rsid w:val="007942DE"/>
    <w:pPr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rsid w:val="00863635"/>
    <w:pPr>
      <w:spacing w:after="140"/>
    </w:pPr>
  </w:style>
  <w:style w:type="paragraph" w:styleId="Lista">
    <w:name w:val="List"/>
    <w:basedOn w:val="Corpodetexto"/>
    <w:rsid w:val="00863635"/>
    <w:rPr>
      <w:rFonts w:cs="Arial"/>
    </w:rPr>
  </w:style>
  <w:style w:type="paragraph" w:styleId="Legenda">
    <w:name w:val="caption"/>
    <w:basedOn w:val="Normal"/>
    <w:qFormat/>
    <w:rsid w:val="008636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6363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20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863635"/>
  </w:style>
  <w:style w:type="paragraph" w:styleId="Rodap">
    <w:name w:val="footer"/>
    <w:basedOn w:val="Normal"/>
    <w:link w:val="RodapChar"/>
    <w:uiPriority w:val="99"/>
    <w:rsid w:val="007942DE"/>
    <w:pPr>
      <w:tabs>
        <w:tab w:val="center" w:pos="4419"/>
        <w:tab w:val="right" w:pos="8838"/>
      </w:tabs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18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956F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956F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F35F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rsid w:val="00863635"/>
    <w:pPr>
      <w:suppressLineNumbers/>
    </w:pPr>
  </w:style>
  <w:style w:type="paragraph" w:customStyle="1" w:styleId="Ttulodetabela">
    <w:name w:val="Título de tabela"/>
    <w:basedOn w:val="Contedodatabela"/>
    <w:qFormat/>
    <w:rsid w:val="00863635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095161"/>
    <w:pPr>
      <w:ind w:left="720"/>
      <w:contextualSpacing/>
    </w:pPr>
  </w:style>
  <w:style w:type="table" w:styleId="Tabelacomgrade">
    <w:name w:val="Table Grid"/>
    <w:basedOn w:val="Tabelanormal"/>
    <w:uiPriority w:val="59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091B-36BA-4B8B-A26D-015A28DE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2050</Characters>
  <Application>Microsoft Office Word</Application>
  <DocSecurity>0</DocSecurity>
  <Lines>17</Lines>
  <Paragraphs>4</Paragraphs>
  <ScaleCrop>false</ScaleCrop>
  <Company>CMBH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evana.batista</dc:creator>
  <dc:description/>
  <cp:lastModifiedBy>Mirlena De Castro E Silva</cp:lastModifiedBy>
  <cp:revision>2</cp:revision>
  <cp:lastPrinted>2020-01-22T19:43:00Z</cp:lastPrinted>
  <dcterms:created xsi:type="dcterms:W3CDTF">2024-09-11T19:33:00Z</dcterms:created>
  <dcterms:modified xsi:type="dcterms:W3CDTF">2024-09-11T19:33:00Z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