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 xml:space="preserve">MENSAGEM Nº </w:t>
      </w:r>
      <w:r w:rsidR="001A36B0">
        <w:rPr>
          <w:rFonts w:ascii="Times New Roman" w:hAnsi="Times New Roman"/>
          <w:b/>
          <w:szCs w:val="24"/>
        </w:rPr>
        <w:t>25</w:t>
      </w:r>
    </w:p>
    <w:p w:rsidR="00247285" w:rsidRDefault="00247285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05566" w:rsidRPr="00D5346E" w:rsidRDefault="00EC300A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04.5pt;margin-top:-69pt;width:156.3pt;height:64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">
            <v:textbox>
              <w:txbxContent>
                <w:p w:rsidR="00C22937" w:rsidRPr="007729AD" w:rsidRDefault="00C22937" w:rsidP="00C22937">
                  <w:pPr>
                    <w:spacing w:line="360" w:lineRule="auto"/>
                    <w:jc w:val="center"/>
                    <w:rPr>
                      <w:color w:val="FF0000"/>
                    </w:rPr>
                  </w:pPr>
                  <w:r w:rsidRPr="007729AD">
                    <w:rPr>
                      <w:color w:val="FF0000"/>
                    </w:rPr>
                    <w:t xml:space="preserve">Mensagem recebida na CMBH em </w:t>
                  </w:r>
                  <w:r>
                    <w:rPr>
                      <w:color w:val="FF0000"/>
                    </w:rPr>
                    <w:t>27/09</w:t>
                  </w:r>
                  <w:r w:rsidRPr="007729AD">
                    <w:rPr>
                      <w:color w:val="FF0000"/>
                    </w:rPr>
                    <w:t>/2019</w:t>
                  </w:r>
                </w:p>
              </w:txbxContent>
            </v:textbox>
          </v:shape>
        </w:pict>
      </w:r>
      <w:r w:rsidR="00905566" w:rsidRPr="00D5346E">
        <w:rPr>
          <w:rFonts w:ascii="Times New Roman" w:hAnsi="Times New Roman"/>
          <w:szCs w:val="24"/>
        </w:rPr>
        <w:t xml:space="preserve">Belo Horizonte, </w:t>
      </w:r>
      <w:r w:rsidR="001A36B0">
        <w:rPr>
          <w:rFonts w:ascii="Times New Roman" w:hAnsi="Times New Roman"/>
          <w:szCs w:val="24"/>
        </w:rPr>
        <w:t>26</w:t>
      </w:r>
      <w:r w:rsidR="005E3634">
        <w:rPr>
          <w:rFonts w:ascii="Times New Roman" w:hAnsi="Times New Roman"/>
          <w:szCs w:val="24"/>
        </w:rPr>
        <w:t xml:space="preserve"> </w:t>
      </w:r>
      <w:r w:rsidR="00905566" w:rsidRPr="00D5346E">
        <w:rPr>
          <w:rFonts w:ascii="Times New Roman" w:hAnsi="Times New Roman"/>
          <w:szCs w:val="24"/>
        </w:rPr>
        <w:t>de setembro de 201</w:t>
      </w:r>
      <w:r w:rsidR="00F5700C">
        <w:rPr>
          <w:rFonts w:ascii="Times New Roman" w:hAnsi="Times New Roman"/>
          <w:szCs w:val="24"/>
        </w:rPr>
        <w:t>9</w:t>
      </w:r>
      <w:r w:rsidR="00905566" w:rsidRPr="00D5346E">
        <w:rPr>
          <w:rFonts w:ascii="Times New Roman" w:hAnsi="Times New Roman"/>
          <w:szCs w:val="24"/>
        </w:rPr>
        <w:t>.</w:t>
      </w: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Senhor</w:t>
      </w:r>
      <w:r w:rsidR="005A431F">
        <w:rPr>
          <w:rFonts w:ascii="Times New Roman" w:hAnsi="Times New Roman"/>
          <w:szCs w:val="24"/>
        </w:rPr>
        <w:t>a</w:t>
      </w:r>
      <w:r w:rsidRPr="00D5346E">
        <w:rPr>
          <w:rFonts w:ascii="Times New Roman" w:hAnsi="Times New Roman"/>
          <w:szCs w:val="24"/>
        </w:rPr>
        <w:t xml:space="preserve"> Presidente,</w:t>
      </w:r>
    </w:p>
    <w:p w:rsidR="00905566" w:rsidRPr="00D5346E" w:rsidRDefault="00905566" w:rsidP="00905566">
      <w:pPr>
        <w:spacing w:line="360" w:lineRule="auto"/>
        <w:ind w:firstLine="1418"/>
        <w:jc w:val="both"/>
        <w:rPr>
          <w:rFonts w:ascii="Times New Roman" w:hAnsi="Times New Roman"/>
          <w:b/>
        </w:rPr>
      </w:pPr>
    </w:p>
    <w:p w:rsidR="001D3C2A" w:rsidRPr="00D5346E" w:rsidRDefault="00905566" w:rsidP="00673A32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Encaminho à apreciação de Vossa Excelência e de seus ilustres pares o </w:t>
      </w:r>
      <w:r w:rsidR="00B909B7" w:rsidRPr="00D5346E">
        <w:rPr>
          <w:rFonts w:ascii="Times New Roman" w:hAnsi="Times New Roman"/>
        </w:rPr>
        <w:t>p</w:t>
      </w:r>
      <w:r w:rsidRPr="00D5346E">
        <w:rPr>
          <w:rFonts w:ascii="Times New Roman" w:hAnsi="Times New Roman"/>
        </w:rPr>
        <w:t xml:space="preserve">rojeto de </w:t>
      </w:r>
      <w:r w:rsidR="00B909B7" w:rsidRPr="00D5346E">
        <w:rPr>
          <w:rFonts w:ascii="Times New Roman" w:hAnsi="Times New Roman"/>
        </w:rPr>
        <w:t>l</w:t>
      </w:r>
      <w:r w:rsidRPr="00D5346E">
        <w:rPr>
          <w:rFonts w:ascii="Times New Roman" w:hAnsi="Times New Roman"/>
        </w:rPr>
        <w:t>ei que estima</w:t>
      </w:r>
      <w:r w:rsidRPr="00D5346E" w:rsidDel="00905566">
        <w:rPr>
          <w:rFonts w:ascii="Times New Roman" w:hAnsi="Times New Roman"/>
          <w:b/>
        </w:rPr>
        <w:t xml:space="preserve"> </w:t>
      </w:r>
      <w:r w:rsidR="001D3C2A" w:rsidRPr="00D5346E">
        <w:rPr>
          <w:rFonts w:ascii="Times New Roman" w:hAnsi="Times New Roman"/>
        </w:rPr>
        <w:t>a Receita e fixa a Despesa do Município para o exercício</w:t>
      </w:r>
      <w:r w:rsidRPr="00D5346E">
        <w:rPr>
          <w:rFonts w:ascii="Times New Roman" w:hAnsi="Times New Roman"/>
        </w:rPr>
        <w:t xml:space="preserve"> financeiro</w:t>
      </w:r>
      <w:r w:rsidR="001D3C2A" w:rsidRPr="00D5346E">
        <w:rPr>
          <w:rFonts w:ascii="Times New Roman" w:hAnsi="Times New Roman"/>
        </w:rPr>
        <w:t xml:space="preserve"> de </w:t>
      </w:r>
      <w:r w:rsidR="00A342F0" w:rsidRPr="00D5346E">
        <w:rPr>
          <w:rFonts w:ascii="Times New Roman" w:hAnsi="Times New Roman"/>
        </w:rPr>
        <w:t>20</w:t>
      </w:r>
      <w:r w:rsidR="00F5700C">
        <w:rPr>
          <w:rFonts w:ascii="Times New Roman" w:hAnsi="Times New Roman"/>
        </w:rPr>
        <w:t>20</w:t>
      </w:r>
      <w:r w:rsidRPr="00D5346E">
        <w:rPr>
          <w:rFonts w:ascii="Times New Roman" w:hAnsi="Times New Roman"/>
        </w:rPr>
        <w:t>,</w:t>
      </w:r>
      <w:r w:rsidR="001D3C2A" w:rsidRPr="00D5346E">
        <w:rPr>
          <w:rFonts w:ascii="Times New Roman" w:hAnsi="Times New Roman"/>
        </w:rPr>
        <w:t xml:space="preserve"> em cumprimento ao disposto no</w:t>
      </w:r>
      <w:r w:rsidRPr="00D5346E">
        <w:rPr>
          <w:rFonts w:ascii="Times New Roman" w:hAnsi="Times New Roman"/>
        </w:rPr>
        <w:t xml:space="preserve"> inciso X do</w:t>
      </w:r>
      <w:r w:rsidR="001D3C2A" w:rsidRPr="00D5346E">
        <w:rPr>
          <w:rFonts w:ascii="Times New Roman" w:hAnsi="Times New Roman"/>
        </w:rPr>
        <w:t xml:space="preserve"> art</w:t>
      </w:r>
      <w:r w:rsidRPr="00D5346E">
        <w:rPr>
          <w:rFonts w:ascii="Times New Roman" w:hAnsi="Times New Roman"/>
        </w:rPr>
        <w:t>.</w:t>
      </w:r>
      <w:r w:rsidR="001D3C2A" w:rsidRPr="00D5346E">
        <w:rPr>
          <w:rFonts w:ascii="Times New Roman" w:hAnsi="Times New Roman"/>
        </w:rPr>
        <w:t xml:space="preserve"> 108 </w:t>
      </w:r>
      <w:r w:rsidRPr="00D5346E">
        <w:rPr>
          <w:rFonts w:ascii="Times New Roman" w:hAnsi="Times New Roman"/>
        </w:rPr>
        <w:t>e no</w:t>
      </w:r>
      <w:r w:rsidR="001D3C2A" w:rsidRPr="00D5346E">
        <w:rPr>
          <w:rFonts w:ascii="Times New Roman" w:hAnsi="Times New Roman"/>
        </w:rPr>
        <w:t xml:space="preserve"> inciso </w:t>
      </w:r>
      <w:r w:rsidRPr="00D5346E">
        <w:rPr>
          <w:rFonts w:ascii="Times New Roman" w:hAnsi="Times New Roman"/>
        </w:rPr>
        <w:t xml:space="preserve">III do art. </w:t>
      </w:r>
      <w:r w:rsidR="001D3C2A" w:rsidRPr="00D5346E">
        <w:rPr>
          <w:rFonts w:ascii="Times New Roman" w:hAnsi="Times New Roman"/>
        </w:rPr>
        <w:t>125 da Lei Orgânica.</w:t>
      </w:r>
    </w:p>
    <w:p w:rsidR="001D3C2A" w:rsidRPr="00D5346E" w:rsidRDefault="001D3C2A" w:rsidP="00673A32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presente </w:t>
      </w:r>
      <w:r w:rsidR="00905566" w:rsidRPr="00D5346E">
        <w:rPr>
          <w:rFonts w:ascii="Times New Roman" w:hAnsi="Times New Roman"/>
        </w:rPr>
        <w:t>p</w:t>
      </w:r>
      <w:r w:rsidRPr="00D5346E">
        <w:rPr>
          <w:rFonts w:ascii="Times New Roman" w:hAnsi="Times New Roman"/>
        </w:rPr>
        <w:t xml:space="preserve">roposta </w:t>
      </w:r>
      <w:r w:rsidR="00905566" w:rsidRPr="00D5346E">
        <w:rPr>
          <w:rFonts w:ascii="Times New Roman" w:hAnsi="Times New Roman"/>
        </w:rPr>
        <w:t>o</w:t>
      </w:r>
      <w:r w:rsidRPr="00D5346E">
        <w:rPr>
          <w:rFonts w:ascii="Times New Roman" w:hAnsi="Times New Roman"/>
        </w:rPr>
        <w:t xml:space="preserve">rçamentária, estruturada nos Orçamentos Fiscal, da Seguridade Social e de Investimento das Empresas em que o Município detém a maioria do capital social com direito a voto, apresenta a estimativa da </w:t>
      </w:r>
      <w:r w:rsidR="00905566" w:rsidRPr="00D5346E">
        <w:rPr>
          <w:rFonts w:ascii="Times New Roman" w:hAnsi="Times New Roman"/>
        </w:rPr>
        <w:t>r</w:t>
      </w:r>
      <w:r w:rsidRPr="00D5346E">
        <w:rPr>
          <w:rFonts w:ascii="Times New Roman" w:hAnsi="Times New Roman"/>
        </w:rPr>
        <w:t>eceita para 20</w:t>
      </w:r>
      <w:r w:rsidR="00F5700C">
        <w:rPr>
          <w:rFonts w:ascii="Times New Roman" w:hAnsi="Times New Roman"/>
        </w:rPr>
        <w:t>20</w:t>
      </w:r>
      <w:r w:rsidRPr="00D5346E">
        <w:rPr>
          <w:rFonts w:ascii="Times New Roman" w:hAnsi="Times New Roman"/>
        </w:rPr>
        <w:t xml:space="preserve"> e, a partir desta, define a despesa para o referido exercício.</w:t>
      </w:r>
    </w:p>
    <w:p w:rsidR="00DF65E8" w:rsidRPr="00D5346E" w:rsidRDefault="00DF65E8" w:rsidP="00652299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>O presente instrumento de planejamento foi elaborado de acordo com</w:t>
      </w:r>
      <w:r w:rsidR="00A44FF1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 xml:space="preserve">a </w:t>
      </w:r>
      <w:r w:rsidR="004D58B4" w:rsidRPr="00D5346E">
        <w:rPr>
          <w:rFonts w:ascii="Times New Roman" w:hAnsi="Times New Roman"/>
        </w:rPr>
        <w:t>Lei n º 11.</w:t>
      </w:r>
      <w:r w:rsidR="00F5700C">
        <w:rPr>
          <w:rFonts w:ascii="Times New Roman" w:hAnsi="Times New Roman"/>
        </w:rPr>
        <w:t>146</w:t>
      </w:r>
      <w:r w:rsidR="00905566" w:rsidRPr="00D5346E">
        <w:rPr>
          <w:rFonts w:ascii="Times New Roman" w:hAnsi="Times New Roman"/>
        </w:rPr>
        <w:t>, de 2</w:t>
      </w:r>
      <w:r w:rsidR="00F5700C">
        <w:rPr>
          <w:rFonts w:ascii="Times New Roman" w:hAnsi="Times New Roman"/>
        </w:rPr>
        <w:t>6</w:t>
      </w:r>
      <w:r w:rsidR="00905566" w:rsidRPr="00D5346E">
        <w:rPr>
          <w:rFonts w:ascii="Times New Roman" w:hAnsi="Times New Roman"/>
        </w:rPr>
        <w:t xml:space="preserve"> de dezembro de 201</w:t>
      </w:r>
      <w:r w:rsidR="00F5700C">
        <w:rPr>
          <w:rFonts w:ascii="Times New Roman" w:hAnsi="Times New Roman"/>
        </w:rPr>
        <w:t>8</w:t>
      </w:r>
      <w:r w:rsidR="00905566" w:rsidRPr="00D5346E">
        <w:rPr>
          <w:rFonts w:ascii="Times New Roman" w:hAnsi="Times New Roman"/>
        </w:rPr>
        <w:t>,</w:t>
      </w:r>
      <w:r w:rsidR="004D58B4" w:rsidRPr="00D5346E">
        <w:rPr>
          <w:rFonts w:ascii="Times New Roman" w:hAnsi="Times New Roman"/>
        </w:rPr>
        <w:t xml:space="preserve"> que dispõe sobre </w:t>
      </w:r>
      <w:r w:rsidR="00F5700C">
        <w:rPr>
          <w:rFonts w:ascii="Times New Roman" w:hAnsi="Times New Roman"/>
        </w:rPr>
        <w:t>a revisão d</w:t>
      </w:r>
      <w:r w:rsidR="004D58B4" w:rsidRPr="00D5346E">
        <w:rPr>
          <w:rFonts w:ascii="Times New Roman" w:hAnsi="Times New Roman"/>
        </w:rPr>
        <w:t xml:space="preserve">o Plano Plurianual de Ação Governamental – PPAG </w:t>
      </w:r>
      <w:r w:rsidR="00905566" w:rsidRPr="00D5346E">
        <w:rPr>
          <w:rFonts w:ascii="Times New Roman" w:hAnsi="Times New Roman"/>
        </w:rPr>
        <w:t xml:space="preserve">– </w:t>
      </w:r>
      <w:r w:rsidR="004D58B4" w:rsidRPr="00D5346E">
        <w:rPr>
          <w:rFonts w:ascii="Times New Roman" w:hAnsi="Times New Roman"/>
        </w:rPr>
        <w:t xml:space="preserve">para o quadriênio 2018-2021 e em consonância com a </w:t>
      </w:r>
      <w:r w:rsidRPr="00D5346E">
        <w:rPr>
          <w:rFonts w:ascii="Times New Roman" w:hAnsi="Times New Roman"/>
        </w:rPr>
        <w:t xml:space="preserve">Lei nº </w:t>
      </w:r>
      <w:r w:rsidR="00466422" w:rsidRPr="00D5346E">
        <w:rPr>
          <w:rFonts w:ascii="Times New Roman" w:hAnsi="Times New Roman"/>
        </w:rPr>
        <w:t>11.1</w:t>
      </w:r>
      <w:r w:rsidR="00F5700C">
        <w:rPr>
          <w:rFonts w:ascii="Times New Roman" w:hAnsi="Times New Roman"/>
        </w:rPr>
        <w:t>9</w:t>
      </w:r>
      <w:r w:rsidR="00466422" w:rsidRPr="00D5346E">
        <w:rPr>
          <w:rFonts w:ascii="Times New Roman" w:hAnsi="Times New Roman"/>
        </w:rPr>
        <w:t>0</w:t>
      </w:r>
      <w:r w:rsidRPr="00D5346E">
        <w:rPr>
          <w:rFonts w:ascii="Times New Roman" w:hAnsi="Times New Roman"/>
        </w:rPr>
        <w:t>,</w:t>
      </w:r>
      <w:r w:rsidR="00905566" w:rsidRPr="00D5346E">
        <w:rPr>
          <w:rFonts w:ascii="Times New Roman" w:hAnsi="Times New Roman"/>
        </w:rPr>
        <w:t xml:space="preserve"> de </w:t>
      </w:r>
      <w:proofErr w:type="gramStart"/>
      <w:r w:rsidR="00F5700C">
        <w:rPr>
          <w:rFonts w:ascii="Times New Roman" w:hAnsi="Times New Roman"/>
        </w:rPr>
        <w:t>6</w:t>
      </w:r>
      <w:proofErr w:type="gramEnd"/>
      <w:r w:rsidR="00905566" w:rsidRPr="00D5346E">
        <w:rPr>
          <w:rFonts w:ascii="Times New Roman" w:hAnsi="Times New Roman"/>
        </w:rPr>
        <w:t xml:space="preserve"> de setembro de 201</w:t>
      </w:r>
      <w:r w:rsidR="00F5700C">
        <w:rPr>
          <w:rFonts w:ascii="Times New Roman" w:hAnsi="Times New Roman"/>
        </w:rPr>
        <w:t>9</w:t>
      </w:r>
      <w:r w:rsidR="00905566" w:rsidRPr="00D5346E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que fixou as diretrizes orçamentárias para 20</w:t>
      </w:r>
      <w:r w:rsidR="00F5700C">
        <w:rPr>
          <w:rFonts w:ascii="Times New Roman" w:hAnsi="Times New Roman"/>
        </w:rPr>
        <w:t>20</w:t>
      </w:r>
      <w:r w:rsidR="00276D47" w:rsidRPr="00D5346E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</w:t>
      </w:r>
      <w:r w:rsidR="00DE693A" w:rsidRPr="00D5346E">
        <w:rPr>
          <w:rFonts w:ascii="Times New Roman" w:hAnsi="Times New Roman"/>
        </w:rPr>
        <w:t xml:space="preserve">além de estar alinhado com </w:t>
      </w:r>
      <w:r w:rsidR="00544E96" w:rsidRPr="00D5346E">
        <w:rPr>
          <w:rFonts w:ascii="Times New Roman" w:hAnsi="Times New Roman"/>
        </w:rPr>
        <w:t>projeto</w:t>
      </w:r>
      <w:r w:rsidR="00DE693A" w:rsidRPr="00D5346E">
        <w:rPr>
          <w:rFonts w:ascii="Times New Roman" w:hAnsi="Times New Roman"/>
        </w:rPr>
        <w:t xml:space="preserve"> em curso d</w:t>
      </w:r>
      <w:r w:rsidR="004D58B4" w:rsidRPr="00D5346E">
        <w:rPr>
          <w:rFonts w:ascii="Times New Roman" w:hAnsi="Times New Roman"/>
        </w:rPr>
        <w:t>a</w:t>
      </w:r>
      <w:r w:rsidR="00DE693A" w:rsidRPr="00D5346E">
        <w:rPr>
          <w:rFonts w:ascii="Times New Roman" w:hAnsi="Times New Roman"/>
        </w:rPr>
        <w:t xml:space="preserve"> </w:t>
      </w:r>
      <w:r w:rsidR="004D58B4" w:rsidRPr="00D5346E">
        <w:rPr>
          <w:rFonts w:ascii="Times New Roman" w:hAnsi="Times New Roman"/>
        </w:rPr>
        <w:t xml:space="preserve">revisão do </w:t>
      </w:r>
      <w:r w:rsidR="00DE693A" w:rsidRPr="00D5346E">
        <w:rPr>
          <w:rFonts w:ascii="Times New Roman" w:hAnsi="Times New Roman"/>
        </w:rPr>
        <w:t xml:space="preserve">PPAG </w:t>
      </w:r>
      <w:r w:rsidR="00F63691" w:rsidRPr="00D5346E">
        <w:rPr>
          <w:rFonts w:ascii="Times New Roman" w:hAnsi="Times New Roman"/>
        </w:rPr>
        <w:t xml:space="preserve">para o </w:t>
      </w:r>
      <w:r w:rsidR="00817499" w:rsidRPr="00D5346E">
        <w:rPr>
          <w:rFonts w:ascii="Times New Roman" w:hAnsi="Times New Roman"/>
        </w:rPr>
        <w:t xml:space="preserve">ano de </w:t>
      </w:r>
      <w:r w:rsidR="00DE693A" w:rsidRPr="00D5346E">
        <w:rPr>
          <w:rFonts w:ascii="Times New Roman" w:hAnsi="Times New Roman"/>
        </w:rPr>
        <w:t>20</w:t>
      </w:r>
      <w:r w:rsidR="00F5700C">
        <w:rPr>
          <w:rFonts w:ascii="Times New Roman" w:hAnsi="Times New Roman"/>
        </w:rPr>
        <w:t>20</w:t>
      </w:r>
      <w:r w:rsidR="005E3634">
        <w:rPr>
          <w:rFonts w:ascii="Times New Roman" w:hAnsi="Times New Roman"/>
        </w:rPr>
        <w:t>.</w:t>
      </w:r>
    </w:p>
    <w:p w:rsidR="00F5700C" w:rsidRDefault="00F5700C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</w:rPr>
      </w:pPr>
    </w:p>
    <w:p w:rsidR="00BC23E1" w:rsidRPr="00D5346E" w:rsidRDefault="00BC23E1" w:rsidP="00C077CE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DA ESTIMATIVA DA RECEITA</w:t>
      </w:r>
    </w:p>
    <w:p w:rsidR="00BC23E1" w:rsidRPr="00D5346E" w:rsidRDefault="00BC23E1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3F3360" w:rsidRPr="00D5346E" w:rsidRDefault="003F3360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estimativa do crescimento da arrecadação total </w:t>
      </w:r>
      <w:r w:rsidR="00905566" w:rsidRPr="00D5346E">
        <w:rPr>
          <w:rFonts w:ascii="Times New Roman" w:hAnsi="Times New Roman"/>
        </w:rPr>
        <w:t>do Município</w:t>
      </w:r>
      <w:r w:rsidRPr="00D5346E">
        <w:rPr>
          <w:rFonts w:ascii="Times New Roman" w:hAnsi="Times New Roman"/>
        </w:rPr>
        <w:t xml:space="preserve">, </w:t>
      </w:r>
      <w:r w:rsidR="00466027" w:rsidRPr="00D5346E">
        <w:rPr>
          <w:rFonts w:ascii="Times New Roman" w:hAnsi="Times New Roman"/>
        </w:rPr>
        <w:t>incluindo a</w:t>
      </w:r>
      <w:r w:rsidRPr="00D5346E">
        <w:rPr>
          <w:rFonts w:ascii="Times New Roman" w:hAnsi="Times New Roman"/>
        </w:rPr>
        <w:t xml:space="preserve"> receita tributária </w:t>
      </w:r>
      <w:r w:rsidR="00466027" w:rsidRPr="00D5346E">
        <w:rPr>
          <w:rFonts w:ascii="Times New Roman" w:hAnsi="Times New Roman"/>
        </w:rPr>
        <w:t>e as</w:t>
      </w:r>
      <w:r w:rsidRPr="00D5346E">
        <w:rPr>
          <w:rFonts w:ascii="Times New Roman" w:hAnsi="Times New Roman"/>
        </w:rPr>
        <w:t xml:space="preserve"> receita</w:t>
      </w:r>
      <w:r w:rsidR="00466027" w:rsidRPr="00D5346E">
        <w:rPr>
          <w:rFonts w:ascii="Times New Roman" w:hAnsi="Times New Roman"/>
        </w:rPr>
        <w:t>s</w:t>
      </w:r>
      <w:r w:rsidRPr="00D5346E">
        <w:rPr>
          <w:rFonts w:ascii="Times New Roman" w:hAnsi="Times New Roman"/>
        </w:rPr>
        <w:t xml:space="preserve"> de transferências, está baseada n</w:t>
      </w:r>
      <w:r w:rsidR="00387AFF" w:rsidRPr="00D5346E">
        <w:rPr>
          <w:rFonts w:ascii="Times New Roman" w:hAnsi="Times New Roman"/>
        </w:rPr>
        <w:t xml:space="preserve">os índices de crescimento econômico do </w:t>
      </w:r>
      <w:r w:rsidR="00905566" w:rsidRPr="00D5346E">
        <w:rPr>
          <w:rFonts w:ascii="Times New Roman" w:hAnsi="Times New Roman"/>
        </w:rPr>
        <w:t>p</w:t>
      </w:r>
      <w:r w:rsidR="00387AFF" w:rsidRPr="00D5346E">
        <w:rPr>
          <w:rFonts w:ascii="Times New Roman" w:hAnsi="Times New Roman"/>
        </w:rPr>
        <w:t>aís e dos índices inflacionários indicados na Lei de Diretrizes Orçamentárias para 20</w:t>
      </w:r>
      <w:r w:rsidR="00F5700C">
        <w:rPr>
          <w:rFonts w:ascii="Times New Roman" w:hAnsi="Times New Roman"/>
        </w:rPr>
        <w:t>20</w:t>
      </w:r>
      <w:r w:rsidR="00387AFF" w:rsidRPr="00D5346E">
        <w:rPr>
          <w:rFonts w:ascii="Times New Roman" w:hAnsi="Times New Roman"/>
        </w:rPr>
        <w:t xml:space="preserve">, </w:t>
      </w:r>
      <w:r w:rsidR="00466027" w:rsidRPr="00D5346E">
        <w:rPr>
          <w:rFonts w:ascii="Times New Roman" w:hAnsi="Times New Roman"/>
        </w:rPr>
        <w:t>além de considerar tam</w:t>
      </w:r>
      <w:r w:rsidRPr="00D5346E">
        <w:rPr>
          <w:rFonts w:ascii="Times New Roman" w:hAnsi="Times New Roman"/>
        </w:rPr>
        <w:t>b</w:t>
      </w:r>
      <w:r w:rsidR="00466027" w:rsidRPr="00D5346E">
        <w:rPr>
          <w:rFonts w:ascii="Times New Roman" w:hAnsi="Times New Roman"/>
        </w:rPr>
        <w:t>é</w:t>
      </w:r>
      <w:r w:rsidRPr="00D5346E">
        <w:rPr>
          <w:rFonts w:ascii="Times New Roman" w:hAnsi="Times New Roman"/>
        </w:rPr>
        <w:t>m esforços visando comba</w:t>
      </w:r>
      <w:r w:rsidR="00F225DF" w:rsidRPr="00D5346E">
        <w:rPr>
          <w:rFonts w:ascii="Times New Roman" w:hAnsi="Times New Roman"/>
        </w:rPr>
        <w:t>ter a sonegação fiscal e a redução do e</w:t>
      </w:r>
      <w:r w:rsidRPr="00D5346E">
        <w:rPr>
          <w:rFonts w:ascii="Times New Roman" w:hAnsi="Times New Roman"/>
        </w:rPr>
        <w:t>stoque da dívida ativa, o que resulta</w:t>
      </w:r>
      <w:r w:rsidR="00466027" w:rsidRPr="00D5346E">
        <w:rPr>
          <w:rFonts w:ascii="Times New Roman" w:hAnsi="Times New Roman"/>
        </w:rPr>
        <w:t>rá</w:t>
      </w:r>
      <w:r w:rsidRPr="00D5346E">
        <w:rPr>
          <w:rFonts w:ascii="Times New Roman" w:hAnsi="Times New Roman"/>
        </w:rPr>
        <w:t xml:space="preserve"> em maior disponibilidade de recursos para investimentos </w:t>
      </w:r>
      <w:r w:rsidR="00CD0C52" w:rsidRPr="00D5346E">
        <w:rPr>
          <w:rFonts w:ascii="Times New Roman" w:hAnsi="Times New Roman"/>
        </w:rPr>
        <w:t>n</w:t>
      </w:r>
      <w:r w:rsidRPr="00D5346E">
        <w:rPr>
          <w:rFonts w:ascii="Times New Roman" w:hAnsi="Times New Roman"/>
        </w:rPr>
        <w:t xml:space="preserve">o </w:t>
      </w:r>
      <w:r w:rsidR="00CD587A" w:rsidRPr="00D5346E">
        <w:rPr>
          <w:rFonts w:ascii="Times New Roman" w:hAnsi="Times New Roman"/>
        </w:rPr>
        <w:t>Município.</w:t>
      </w:r>
      <w:r w:rsidRPr="00D5346E">
        <w:rPr>
          <w:rFonts w:ascii="Times New Roman" w:hAnsi="Times New Roman"/>
        </w:rPr>
        <w:t xml:space="preserve"> </w:t>
      </w:r>
    </w:p>
    <w:p w:rsidR="00603CCC" w:rsidRPr="00D5346E" w:rsidRDefault="003F3360">
      <w:pPr>
        <w:pStyle w:val="Corpodetexto"/>
        <w:spacing w:line="360" w:lineRule="auto"/>
        <w:ind w:firstLine="1418"/>
        <w:outlineLvl w:val="0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Também de acordo com a previsão contida no orçamento federal para o próximo exercício, </w:t>
      </w:r>
      <w:r w:rsidR="00387AFF" w:rsidRPr="00D5346E">
        <w:rPr>
          <w:rFonts w:ascii="Times New Roman" w:hAnsi="Times New Roman"/>
        </w:rPr>
        <w:t>haverá continuidade d</w:t>
      </w:r>
      <w:r w:rsidRPr="00D5346E">
        <w:rPr>
          <w:rFonts w:ascii="Times New Roman" w:hAnsi="Times New Roman"/>
        </w:rPr>
        <w:t xml:space="preserve">os repasses aos estados e municípios, </w:t>
      </w:r>
      <w:r w:rsidR="00466027" w:rsidRPr="00D5346E">
        <w:rPr>
          <w:rFonts w:ascii="Times New Roman" w:hAnsi="Times New Roman"/>
        </w:rPr>
        <w:t>com</w:t>
      </w:r>
      <w:r w:rsidRPr="00D5346E">
        <w:rPr>
          <w:rFonts w:ascii="Times New Roman" w:hAnsi="Times New Roman"/>
        </w:rPr>
        <w:t xml:space="preserve"> recursos disponíveis para novos investimentos</w:t>
      </w:r>
      <w:r w:rsidR="00466027" w:rsidRPr="00D5346E">
        <w:rPr>
          <w:rFonts w:ascii="Times New Roman" w:hAnsi="Times New Roman"/>
        </w:rPr>
        <w:t xml:space="preserve"> e</w:t>
      </w:r>
      <w:r w:rsidR="00387AFF" w:rsidRPr="00D5346E">
        <w:rPr>
          <w:rFonts w:ascii="Times New Roman" w:hAnsi="Times New Roman"/>
        </w:rPr>
        <w:t xml:space="preserve"> com a</w:t>
      </w:r>
      <w:r w:rsidR="00CD587A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garantia de continuidade de projetos já em andamento</w:t>
      </w:r>
      <w:r w:rsidR="00280C2F" w:rsidRPr="00D5346E">
        <w:rPr>
          <w:rFonts w:ascii="Times New Roman" w:hAnsi="Times New Roman"/>
        </w:rPr>
        <w:t>. F</w:t>
      </w:r>
      <w:r w:rsidR="00FB726B" w:rsidRPr="00D5346E">
        <w:rPr>
          <w:rFonts w:ascii="Times New Roman" w:hAnsi="Times New Roman"/>
        </w:rPr>
        <w:t>oi também incluída</w:t>
      </w:r>
      <w:r w:rsidR="00466027" w:rsidRPr="00D5346E">
        <w:rPr>
          <w:rFonts w:ascii="Times New Roman" w:hAnsi="Times New Roman"/>
        </w:rPr>
        <w:t xml:space="preserve"> a estimativa de ingressos de recursos de operações de crédito, </w:t>
      </w:r>
      <w:r w:rsidR="00114115" w:rsidRPr="00D5346E">
        <w:rPr>
          <w:rFonts w:ascii="Times New Roman" w:hAnsi="Times New Roman"/>
        </w:rPr>
        <w:t xml:space="preserve">já </w:t>
      </w:r>
      <w:r w:rsidR="00466027" w:rsidRPr="00D5346E">
        <w:rPr>
          <w:rFonts w:ascii="Times New Roman" w:hAnsi="Times New Roman"/>
        </w:rPr>
        <w:t>aprovadas pelo Poder Legislativo, para financiamento d</w:t>
      </w:r>
      <w:r w:rsidR="00114115" w:rsidRPr="00D5346E">
        <w:rPr>
          <w:rFonts w:ascii="Times New Roman" w:hAnsi="Times New Roman"/>
        </w:rPr>
        <w:t>e investimentos no Município</w:t>
      </w:r>
      <w:r w:rsidR="00FB726B" w:rsidRPr="00D5346E">
        <w:rPr>
          <w:rFonts w:ascii="Times New Roman" w:hAnsi="Times New Roman"/>
        </w:rPr>
        <w:t>.</w:t>
      </w:r>
    </w:p>
    <w:p w:rsidR="00587BE1" w:rsidRPr="00D5346E" w:rsidRDefault="00BC23E1" w:rsidP="00BD2F2D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</w:t>
      </w:r>
      <w:r w:rsidR="00872543" w:rsidRPr="00D5346E">
        <w:rPr>
          <w:rFonts w:ascii="Times New Roman" w:hAnsi="Times New Roman"/>
        </w:rPr>
        <w:t>receita</w:t>
      </w:r>
      <w:r w:rsidRPr="00D5346E">
        <w:rPr>
          <w:rFonts w:ascii="Times New Roman" w:hAnsi="Times New Roman"/>
        </w:rPr>
        <w:t xml:space="preserve"> </w:t>
      </w:r>
      <w:r w:rsidR="00872543" w:rsidRPr="00D5346E">
        <w:rPr>
          <w:rFonts w:ascii="Times New Roman" w:hAnsi="Times New Roman"/>
        </w:rPr>
        <w:t>total</w:t>
      </w:r>
      <w:r w:rsidRPr="00D5346E">
        <w:rPr>
          <w:rFonts w:ascii="Times New Roman" w:hAnsi="Times New Roman"/>
        </w:rPr>
        <w:t xml:space="preserve"> da </w:t>
      </w:r>
      <w:r w:rsidR="00872543" w:rsidRPr="00D5346E">
        <w:rPr>
          <w:rFonts w:ascii="Times New Roman" w:hAnsi="Times New Roman"/>
        </w:rPr>
        <w:t>adm</w:t>
      </w:r>
      <w:bookmarkStart w:id="0" w:name="_GoBack"/>
      <w:bookmarkEnd w:id="0"/>
      <w:r w:rsidR="00872543" w:rsidRPr="00D5346E">
        <w:rPr>
          <w:rFonts w:ascii="Times New Roman" w:hAnsi="Times New Roman"/>
        </w:rPr>
        <w:t>inistração</w:t>
      </w:r>
      <w:r w:rsidRPr="00D5346E">
        <w:rPr>
          <w:rFonts w:ascii="Times New Roman" w:hAnsi="Times New Roman"/>
        </w:rPr>
        <w:t xml:space="preserve"> </w:t>
      </w:r>
      <w:r w:rsidR="00872543" w:rsidRPr="00D5346E">
        <w:rPr>
          <w:rFonts w:ascii="Times New Roman" w:hAnsi="Times New Roman"/>
        </w:rPr>
        <w:t>direta</w:t>
      </w:r>
      <w:r w:rsidRPr="00D5346E">
        <w:rPr>
          <w:rFonts w:ascii="Times New Roman" w:hAnsi="Times New Roman"/>
        </w:rPr>
        <w:t xml:space="preserve"> e </w:t>
      </w:r>
      <w:r w:rsidR="00872543" w:rsidRPr="00D5346E">
        <w:rPr>
          <w:rFonts w:ascii="Times New Roman" w:hAnsi="Times New Roman"/>
        </w:rPr>
        <w:t>indireta</w:t>
      </w:r>
      <w:r w:rsidRPr="00D5346E">
        <w:rPr>
          <w:rFonts w:ascii="Times New Roman" w:hAnsi="Times New Roman"/>
        </w:rPr>
        <w:t xml:space="preserve"> foi estimada para o próximo </w:t>
      </w:r>
      <w:r w:rsidRPr="00D5346E">
        <w:rPr>
          <w:rFonts w:ascii="Times New Roman" w:hAnsi="Times New Roman"/>
        </w:rPr>
        <w:lastRenderedPageBreak/>
        <w:t xml:space="preserve">exercício em </w:t>
      </w:r>
      <w:r w:rsidR="003F3360" w:rsidRPr="00D5346E">
        <w:rPr>
          <w:rFonts w:ascii="Times New Roman" w:hAnsi="Times New Roman"/>
        </w:rPr>
        <w:t>R$</w:t>
      </w:r>
      <w:r w:rsidR="00FB726B" w:rsidRPr="00D5346E">
        <w:rPr>
          <w:rFonts w:ascii="Times New Roman" w:hAnsi="Times New Roman"/>
        </w:rPr>
        <w:t>1</w:t>
      </w:r>
      <w:r w:rsidR="00AF45A9">
        <w:rPr>
          <w:rFonts w:ascii="Times New Roman" w:hAnsi="Times New Roman"/>
        </w:rPr>
        <w:t>3</w:t>
      </w:r>
      <w:r w:rsidR="00FB726B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753</w:t>
      </w:r>
      <w:r w:rsidR="00FB726B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692</w:t>
      </w:r>
      <w:r w:rsidR="00FB726B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330</w:t>
      </w:r>
      <w:r w:rsidR="00FB726B" w:rsidRPr="00D5346E">
        <w:rPr>
          <w:rFonts w:ascii="Times New Roman" w:hAnsi="Times New Roman"/>
        </w:rPr>
        <w:t>,00</w:t>
      </w:r>
      <w:r w:rsidR="00587BE1" w:rsidRPr="00D5346E">
        <w:rPr>
          <w:rFonts w:ascii="Times New Roman" w:hAnsi="Times New Roman"/>
        </w:rPr>
        <w:t xml:space="preserve">, conforme Quadro I a seguir: </w:t>
      </w:r>
    </w:p>
    <w:p w:rsidR="00587BE1" w:rsidRPr="00D5346E" w:rsidRDefault="00587BE1" w:rsidP="00673A32">
      <w:pPr>
        <w:pStyle w:val="Corpodetexto"/>
        <w:spacing w:line="360" w:lineRule="auto"/>
        <w:rPr>
          <w:rFonts w:ascii="Times New Roman" w:hAnsi="Times New Roman"/>
        </w:rPr>
      </w:pPr>
    </w:p>
    <w:p w:rsidR="009F1111" w:rsidRPr="005B1ACF" w:rsidRDefault="009F1111" w:rsidP="00673A32">
      <w:pPr>
        <w:spacing w:line="360" w:lineRule="auto"/>
        <w:jc w:val="center"/>
        <w:rPr>
          <w:rFonts w:ascii="Times New Roman" w:hAnsi="Times New Roman"/>
          <w:b/>
        </w:rPr>
      </w:pPr>
      <w:r w:rsidRPr="005B1ACF">
        <w:rPr>
          <w:rFonts w:ascii="Times New Roman" w:hAnsi="Times New Roman"/>
          <w:b/>
        </w:rPr>
        <w:t>Quadro I</w:t>
      </w:r>
    </w:p>
    <w:p w:rsidR="009F1111" w:rsidRPr="00D5346E" w:rsidRDefault="009F1111" w:rsidP="00673A32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ESTIMATIVA DAS RECEITAS </w:t>
      </w:r>
    </w:p>
    <w:p w:rsidR="009F1111" w:rsidRPr="00D5346E" w:rsidRDefault="009F1111" w:rsidP="005B1ACF">
      <w:pPr>
        <w:tabs>
          <w:tab w:val="left" w:pos="9072"/>
          <w:tab w:val="left" w:pos="9214"/>
          <w:tab w:val="left" w:pos="9356"/>
        </w:tabs>
        <w:spacing w:line="360" w:lineRule="auto"/>
        <w:ind w:right="567"/>
        <w:jc w:val="right"/>
        <w:outlineLvl w:val="0"/>
        <w:rPr>
          <w:i/>
          <w:sz w:val="20"/>
        </w:rPr>
      </w:pPr>
      <w:r w:rsidRPr="00D5346E">
        <w:rPr>
          <w:i/>
          <w:sz w:val="20"/>
        </w:rPr>
        <w:t>R$ 1,00</w:t>
      </w:r>
    </w:p>
    <w:p w:rsidR="00587BE1" w:rsidRPr="00D5346E" w:rsidRDefault="005A431F" w:rsidP="005E3634">
      <w:pPr>
        <w:pStyle w:val="Corpodetexto"/>
        <w:spacing w:line="360" w:lineRule="auto"/>
        <w:rPr>
          <w:u w:val="single"/>
        </w:rPr>
      </w:pPr>
      <w:r>
        <w:rPr>
          <w:noProof/>
          <w:snapToGrid/>
        </w:rPr>
        <w:drawing>
          <wp:inline distT="0" distB="0" distL="0" distR="0">
            <wp:extent cx="5781675" cy="1541072"/>
            <wp:effectExtent l="0" t="0" r="0" b="254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  <a:extLst>
                        <a:ext uri="{84589F7E-364E-4C9E-8A38-B11213B215E9}">
                          <a14:cameraToo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cellRange="$A$2:$D$8"/>
                        </a:ext>
                      </a:extLst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07" cy="15424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87BE1" w:rsidRPr="00D5346E" w:rsidRDefault="00587BE1" w:rsidP="00A83104">
      <w:pPr>
        <w:pStyle w:val="Corpodetexto"/>
        <w:spacing w:line="360" w:lineRule="auto"/>
      </w:pPr>
    </w:p>
    <w:p w:rsidR="00AF45A9" w:rsidRDefault="00BC23E1" w:rsidP="00BD2F2D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 </w:t>
      </w:r>
      <w:r w:rsidR="005A431F">
        <w:rPr>
          <w:rFonts w:ascii="Times New Roman" w:hAnsi="Times New Roman"/>
        </w:rPr>
        <w:t>receita ordinária do tesouro</w:t>
      </w:r>
      <w:r w:rsidR="005E3634">
        <w:rPr>
          <w:rFonts w:ascii="Times New Roman" w:hAnsi="Times New Roman"/>
        </w:rPr>
        <w:t xml:space="preserve"> – ROT –</w:t>
      </w:r>
      <w:r w:rsidR="005A431F" w:rsidRPr="005A431F">
        <w:rPr>
          <w:rFonts w:ascii="Times New Roman" w:hAnsi="Times New Roman"/>
        </w:rPr>
        <w:t xml:space="preserve"> </w:t>
      </w:r>
      <w:r w:rsidR="005A431F" w:rsidRPr="00D5346E">
        <w:rPr>
          <w:rFonts w:ascii="Times New Roman" w:hAnsi="Times New Roman"/>
        </w:rPr>
        <w:t>para o próximo exercício, no montante de R$</w:t>
      </w:r>
      <w:r w:rsidR="005A431F">
        <w:rPr>
          <w:rFonts w:ascii="Times New Roman" w:hAnsi="Times New Roman"/>
        </w:rPr>
        <w:t>8.317.966.198,00</w:t>
      </w:r>
      <w:r w:rsidR="005A431F" w:rsidRPr="00D5346E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fo</w:t>
      </w:r>
      <w:r w:rsidR="005A431F">
        <w:rPr>
          <w:rFonts w:ascii="Times New Roman" w:hAnsi="Times New Roman"/>
        </w:rPr>
        <w:t>i</w:t>
      </w:r>
      <w:r w:rsidRPr="00D5346E">
        <w:rPr>
          <w:rFonts w:ascii="Times New Roman" w:hAnsi="Times New Roman"/>
        </w:rPr>
        <w:t xml:space="preserve"> estimada levando-se em consideração a arrecadação nos últimos meses e o comportamento sazonal </w:t>
      </w:r>
      <w:r w:rsidR="005E3634">
        <w:rPr>
          <w:rFonts w:ascii="Times New Roman" w:hAnsi="Times New Roman"/>
        </w:rPr>
        <w:t>dela</w:t>
      </w:r>
      <w:r w:rsidRPr="00D5346E">
        <w:rPr>
          <w:rFonts w:ascii="Times New Roman" w:hAnsi="Times New Roman"/>
        </w:rPr>
        <w:t>.</w:t>
      </w:r>
      <w:r w:rsidR="005A431F">
        <w:rPr>
          <w:rFonts w:ascii="Times New Roman" w:hAnsi="Times New Roman"/>
        </w:rPr>
        <w:t xml:space="preserve"> Destacam-se as receitas de impostos diretamente arrecadadas, as taxas e as transferências constitucionais da União e do Estado.</w:t>
      </w:r>
      <w:r w:rsidRPr="00D5346E">
        <w:rPr>
          <w:rFonts w:ascii="Times New Roman" w:hAnsi="Times New Roman"/>
        </w:rPr>
        <w:t xml:space="preserve"> </w:t>
      </w:r>
    </w:p>
    <w:p w:rsidR="000638EC" w:rsidRDefault="00BC23E1" w:rsidP="00101254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>Na categoria</w:t>
      </w:r>
      <w:r w:rsidR="00571575" w:rsidRPr="00D5346E">
        <w:rPr>
          <w:rFonts w:ascii="Times New Roman" w:hAnsi="Times New Roman"/>
        </w:rPr>
        <w:t xml:space="preserve"> de recursos vinculados</w:t>
      </w:r>
      <w:r w:rsidRPr="00D5346E">
        <w:rPr>
          <w:rFonts w:ascii="Times New Roman" w:hAnsi="Times New Roman"/>
        </w:rPr>
        <w:t>,</w:t>
      </w:r>
      <w:r w:rsidR="003167B8" w:rsidRPr="00D5346E">
        <w:rPr>
          <w:rFonts w:ascii="Times New Roman" w:hAnsi="Times New Roman"/>
        </w:rPr>
        <w:t xml:space="preserve"> </w:t>
      </w:r>
      <w:r w:rsidR="00160489" w:rsidRPr="00D5346E">
        <w:rPr>
          <w:rFonts w:ascii="Times New Roman" w:hAnsi="Times New Roman"/>
        </w:rPr>
        <w:t>no montante de R$</w:t>
      </w:r>
      <w:r w:rsidR="008B2D69" w:rsidRPr="00D5346E">
        <w:rPr>
          <w:rFonts w:ascii="Times New Roman" w:hAnsi="Times New Roman"/>
        </w:rPr>
        <w:t>5.</w:t>
      </w:r>
      <w:r w:rsidR="00AF45A9">
        <w:rPr>
          <w:rFonts w:ascii="Times New Roman" w:hAnsi="Times New Roman"/>
        </w:rPr>
        <w:t>435</w:t>
      </w:r>
      <w:r w:rsidR="008B2D69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726</w:t>
      </w:r>
      <w:r w:rsidR="008B2D69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132</w:t>
      </w:r>
      <w:r w:rsidR="00160489" w:rsidRPr="00D5346E">
        <w:rPr>
          <w:rFonts w:ascii="Times New Roman" w:hAnsi="Times New Roman"/>
        </w:rPr>
        <w:t xml:space="preserve">,00, </w:t>
      </w:r>
      <w:r w:rsidRPr="00D5346E">
        <w:rPr>
          <w:rFonts w:ascii="Times New Roman" w:hAnsi="Times New Roman"/>
        </w:rPr>
        <w:t>destaca</w:t>
      </w:r>
      <w:r w:rsidR="005A431F">
        <w:rPr>
          <w:rFonts w:ascii="Times New Roman" w:hAnsi="Times New Roman"/>
        </w:rPr>
        <w:t>m-se</w:t>
      </w:r>
      <w:r w:rsidRPr="00D5346E">
        <w:rPr>
          <w:rFonts w:ascii="Times New Roman" w:hAnsi="Times New Roman"/>
        </w:rPr>
        <w:t xml:space="preserve"> a</w:t>
      </w:r>
      <w:r w:rsidR="00AF45A9">
        <w:rPr>
          <w:rFonts w:ascii="Times New Roman" w:hAnsi="Times New Roman"/>
        </w:rPr>
        <w:t>s</w:t>
      </w:r>
      <w:r w:rsidRPr="00D5346E">
        <w:rPr>
          <w:rFonts w:ascii="Times New Roman" w:hAnsi="Times New Roman"/>
        </w:rPr>
        <w:t xml:space="preserve"> receita</w:t>
      </w:r>
      <w:r w:rsidR="00AF45A9">
        <w:rPr>
          <w:rFonts w:ascii="Times New Roman" w:hAnsi="Times New Roman"/>
        </w:rPr>
        <w:t>s</w:t>
      </w:r>
      <w:r w:rsidRPr="00D5346E">
        <w:rPr>
          <w:rFonts w:ascii="Times New Roman" w:hAnsi="Times New Roman"/>
        </w:rPr>
        <w:t xml:space="preserve"> </w:t>
      </w:r>
      <w:r w:rsidR="00AF45A9">
        <w:rPr>
          <w:rFonts w:ascii="Times New Roman" w:hAnsi="Times New Roman"/>
        </w:rPr>
        <w:t xml:space="preserve">de transferências </w:t>
      </w:r>
      <w:r w:rsidR="00AF45A9" w:rsidRPr="00D5346E">
        <w:rPr>
          <w:rFonts w:ascii="Times New Roman" w:hAnsi="Times New Roman"/>
        </w:rPr>
        <w:t>da União e do Estado</w:t>
      </w:r>
      <w:r w:rsidRPr="00D5346E">
        <w:rPr>
          <w:rFonts w:ascii="Times New Roman" w:hAnsi="Times New Roman"/>
        </w:rPr>
        <w:t xml:space="preserve"> </w:t>
      </w:r>
      <w:r w:rsidR="00AF45A9">
        <w:rPr>
          <w:rFonts w:ascii="Times New Roman" w:hAnsi="Times New Roman"/>
        </w:rPr>
        <w:t xml:space="preserve">para </w:t>
      </w:r>
      <w:r w:rsidR="008B2D69" w:rsidRPr="00D5346E">
        <w:rPr>
          <w:rFonts w:ascii="Times New Roman" w:hAnsi="Times New Roman"/>
        </w:rPr>
        <w:t xml:space="preserve">financiamento </w:t>
      </w:r>
      <w:r w:rsidRPr="00D5346E">
        <w:rPr>
          <w:rFonts w:ascii="Times New Roman" w:hAnsi="Times New Roman"/>
        </w:rPr>
        <w:t>do Sistema Único da</w:t>
      </w:r>
      <w:r w:rsidR="005A431F">
        <w:rPr>
          <w:rFonts w:ascii="Times New Roman" w:hAnsi="Times New Roman"/>
        </w:rPr>
        <w:t xml:space="preserve"> Saúde</w:t>
      </w:r>
      <w:r w:rsidRPr="00D5346E">
        <w:rPr>
          <w:rFonts w:ascii="Times New Roman" w:hAnsi="Times New Roman"/>
        </w:rPr>
        <w:t>, com valor previsto de R</w:t>
      </w:r>
      <w:r w:rsidR="005E3634">
        <w:rPr>
          <w:rFonts w:ascii="Times New Roman" w:hAnsi="Times New Roman"/>
        </w:rPr>
        <w:t>$</w:t>
      </w:r>
      <w:r w:rsidR="00685D17" w:rsidRPr="00D5346E">
        <w:rPr>
          <w:rFonts w:ascii="Times New Roman" w:hAnsi="Times New Roman"/>
        </w:rPr>
        <w:t>2.</w:t>
      </w:r>
      <w:r w:rsidR="00AF45A9">
        <w:rPr>
          <w:rFonts w:ascii="Times New Roman" w:hAnsi="Times New Roman"/>
        </w:rPr>
        <w:t>646</w:t>
      </w:r>
      <w:r w:rsidR="008B2D69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217</w:t>
      </w:r>
      <w:r w:rsidR="008B2D69" w:rsidRPr="00D5346E">
        <w:rPr>
          <w:rFonts w:ascii="Times New Roman" w:hAnsi="Times New Roman"/>
        </w:rPr>
        <w:t>.</w:t>
      </w:r>
      <w:r w:rsidR="00AF45A9">
        <w:rPr>
          <w:rFonts w:ascii="Times New Roman" w:hAnsi="Times New Roman"/>
        </w:rPr>
        <w:t>805</w:t>
      </w:r>
      <w:r w:rsidR="008B2D69" w:rsidRPr="00D5346E">
        <w:rPr>
          <w:rFonts w:ascii="Times New Roman" w:hAnsi="Times New Roman"/>
        </w:rPr>
        <w:t>,00</w:t>
      </w:r>
      <w:r w:rsidR="00101254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</w:t>
      </w:r>
      <w:r w:rsidR="00101254">
        <w:rPr>
          <w:rFonts w:ascii="Times New Roman" w:hAnsi="Times New Roman"/>
        </w:rPr>
        <w:t xml:space="preserve">as </w:t>
      </w:r>
      <w:r w:rsidRPr="00D5346E">
        <w:rPr>
          <w:rFonts w:ascii="Times New Roman" w:hAnsi="Times New Roman"/>
        </w:rPr>
        <w:t>operações de crédito autorizadas por leis municipais</w:t>
      </w:r>
      <w:r w:rsidR="003167B8" w:rsidRPr="00D5346E">
        <w:rPr>
          <w:rFonts w:ascii="Times New Roman" w:hAnsi="Times New Roman"/>
        </w:rPr>
        <w:t>, no montante de R$</w:t>
      </w:r>
      <w:r w:rsidR="00AF45A9">
        <w:rPr>
          <w:rFonts w:ascii="Times New Roman" w:hAnsi="Times New Roman"/>
        </w:rPr>
        <w:t>1.069.034.145</w:t>
      </w:r>
      <w:r w:rsidR="00673A32" w:rsidRPr="00D5346E">
        <w:rPr>
          <w:rFonts w:ascii="Times New Roman" w:hAnsi="Times New Roman"/>
        </w:rPr>
        <w:t>,</w:t>
      </w:r>
      <w:r w:rsidR="009D3B45" w:rsidRPr="00D5346E">
        <w:rPr>
          <w:rFonts w:ascii="Times New Roman" w:hAnsi="Times New Roman"/>
        </w:rPr>
        <w:t>00</w:t>
      </w:r>
      <w:r w:rsidR="003167B8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para o financiamento de investimentos nas áreas de saneamento</w:t>
      </w:r>
      <w:r w:rsidR="008B5A5E" w:rsidRPr="00D5346E">
        <w:rPr>
          <w:rFonts w:ascii="Times New Roman" w:hAnsi="Times New Roman"/>
        </w:rPr>
        <w:t>,</w:t>
      </w:r>
      <w:r w:rsidRPr="00D5346E">
        <w:rPr>
          <w:rFonts w:ascii="Times New Roman" w:hAnsi="Times New Roman"/>
        </w:rPr>
        <w:t xml:space="preserve"> urbanização e moradia</w:t>
      </w:r>
      <w:r w:rsidR="00AF45A9">
        <w:rPr>
          <w:rFonts w:ascii="Times New Roman" w:hAnsi="Times New Roman"/>
        </w:rPr>
        <w:t xml:space="preserve"> e</w:t>
      </w:r>
      <w:r w:rsidRPr="00D5346E">
        <w:rPr>
          <w:rFonts w:ascii="Times New Roman" w:hAnsi="Times New Roman"/>
        </w:rPr>
        <w:t xml:space="preserve"> desenvolvimento institucional </w:t>
      </w:r>
      <w:r w:rsidR="00101254">
        <w:rPr>
          <w:rFonts w:ascii="Times New Roman" w:hAnsi="Times New Roman"/>
        </w:rPr>
        <w:t xml:space="preserve">e as </w:t>
      </w:r>
      <w:r w:rsidR="00B2674C" w:rsidRPr="00D5346E">
        <w:rPr>
          <w:rFonts w:ascii="Times New Roman" w:hAnsi="Times New Roman"/>
        </w:rPr>
        <w:t>receitas previdenciárias do Fu</w:t>
      </w:r>
      <w:r w:rsidR="00D6196D" w:rsidRPr="00D5346E">
        <w:rPr>
          <w:rFonts w:ascii="Times New Roman" w:hAnsi="Times New Roman"/>
        </w:rPr>
        <w:t>ndo Financeiro</w:t>
      </w:r>
      <w:r w:rsidR="008B2D69" w:rsidRPr="00D5346E">
        <w:rPr>
          <w:rFonts w:ascii="Times New Roman" w:hAnsi="Times New Roman"/>
        </w:rPr>
        <w:t xml:space="preserve"> – </w:t>
      </w:r>
      <w:proofErr w:type="spellStart"/>
      <w:r w:rsidR="005E3634" w:rsidRPr="00D5346E">
        <w:rPr>
          <w:rFonts w:ascii="Times New Roman" w:hAnsi="Times New Roman"/>
        </w:rPr>
        <w:t>Fufin</w:t>
      </w:r>
      <w:proofErr w:type="spellEnd"/>
      <w:r w:rsidR="005E3634" w:rsidRPr="00D5346E">
        <w:rPr>
          <w:rFonts w:ascii="Times New Roman" w:hAnsi="Times New Roman"/>
        </w:rPr>
        <w:t xml:space="preserve"> </w:t>
      </w:r>
      <w:r w:rsidR="00872543" w:rsidRPr="00D5346E">
        <w:rPr>
          <w:rFonts w:ascii="Times New Roman" w:hAnsi="Times New Roman"/>
        </w:rPr>
        <w:t>–</w:t>
      </w:r>
      <w:r w:rsidR="00B2674C" w:rsidRPr="00D5346E">
        <w:rPr>
          <w:rFonts w:ascii="Times New Roman" w:hAnsi="Times New Roman"/>
        </w:rPr>
        <w:t xml:space="preserve"> </w:t>
      </w:r>
      <w:r w:rsidR="00AF45A9">
        <w:rPr>
          <w:rFonts w:ascii="Times New Roman" w:hAnsi="Times New Roman"/>
        </w:rPr>
        <w:t xml:space="preserve">e do </w:t>
      </w:r>
      <w:proofErr w:type="spellStart"/>
      <w:r w:rsidR="00AF45A9" w:rsidRPr="00D5346E">
        <w:rPr>
          <w:rFonts w:ascii="Times New Roman" w:hAnsi="Times New Roman"/>
        </w:rPr>
        <w:t>BHP</w:t>
      </w:r>
      <w:r w:rsidR="005E3634">
        <w:rPr>
          <w:rFonts w:ascii="Times New Roman" w:hAnsi="Times New Roman"/>
        </w:rPr>
        <w:t>rev</w:t>
      </w:r>
      <w:proofErr w:type="spellEnd"/>
      <w:r w:rsidR="00AF45A9" w:rsidRPr="00D5346E">
        <w:rPr>
          <w:rFonts w:ascii="Times New Roman" w:hAnsi="Times New Roman"/>
        </w:rPr>
        <w:t xml:space="preserve"> </w:t>
      </w:r>
      <w:r w:rsidR="004A5DC0" w:rsidRPr="00D5346E">
        <w:rPr>
          <w:rFonts w:ascii="Times New Roman" w:hAnsi="Times New Roman"/>
        </w:rPr>
        <w:t>para 20</w:t>
      </w:r>
      <w:r w:rsidR="00AF45A9">
        <w:rPr>
          <w:rFonts w:ascii="Times New Roman" w:hAnsi="Times New Roman"/>
        </w:rPr>
        <w:t>20</w:t>
      </w:r>
      <w:r w:rsidR="004A5DC0" w:rsidRPr="00D5346E">
        <w:rPr>
          <w:rFonts w:ascii="Times New Roman" w:hAnsi="Times New Roman"/>
        </w:rPr>
        <w:t xml:space="preserve"> </w:t>
      </w:r>
      <w:r w:rsidR="00AF45A9">
        <w:rPr>
          <w:rFonts w:ascii="Times New Roman" w:hAnsi="Times New Roman"/>
        </w:rPr>
        <w:t>que totalizam</w:t>
      </w:r>
      <w:r w:rsidR="00B2674C" w:rsidRPr="00D5346E">
        <w:rPr>
          <w:rFonts w:ascii="Times New Roman" w:hAnsi="Times New Roman"/>
        </w:rPr>
        <w:t xml:space="preserve"> </w:t>
      </w:r>
      <w:r w:rsidR="00055A6B" w:rsidRPr="00D5346E">
        <w:rPr>
          <w:rFonts w:ascii="Times New Roman" w:hAnsi="Times New Roman"/>
        </w:rPr>
        <w:t>R$</w:t>
      </w:r>
      <w:r w:rsidR="00AF45A9">
        <w:rPr>
          <w:rFonts w:ascii="Times New Roman" w:hAnsi="Times New Roman"/>
        </w:rPr>
        <w:t>894.386.004,00</w:t>
      </w:r>
      <w:r w:rsidR="00D6196D" w:rsidRPr="00D5346E">
        <w:rPr>
          <w:rFonts w:ascii="Times New Roman" w:hAnsi="Times New Roman"/>
        </w:rPr>
        <w:t>,</w:t>
      </w:r>
      <w:r w:rsidR="00D55C49" w:rsidRPr="00D5346E">
        <w:rPr>
          <w:rFonts w:ascii="Times New Roman" w:hAnsi="Times New Roman"/>
        </w:rPr>
        <w:t xml:space="preserve"> vinculada ao</w:t>
      </w:r>
      <w:r w:rsidR="004A5DC0" w:rsidRPr="00D5346E">
        <w:rPr>
          <w:rFonts w:ascii="Times New Roman" w:hAnsi="Times New Roman"/>
        </w:rPr>
        <w:t xml:space="preserve">s gastos com inativos, pensionistas e benefícios previdenciários </w:t>
      </w:r>
      <w:r w:rsidR="003E0FA0" w:rsidRPr="00D5346E">
        <w:rPr>
          <w:rFonts w:ascii="Times New Roman" w:hAnsi="Times New Roman"/>
        </w:rPr>
        <w:t xml:space="preserve">do </w:t>
      </w:r>
      <w:r w:rsidR="0073345A" w:rsidRPr="00D5346E">
        <w:rPr>
          <w:rFonts w:ascii="Times New Roman" w:hAnsi="Times New Roman"/>
        </w:rPr>
        <w:t>M</w:t>
      </w:r>
      <w:r w:rsidR="003E0FA0" w:rsidRPr="00D5346E">
        <w:rPr>
          <w:rFonts w:ascii="Times New Roman" w:hAnsi="Times New Roman"/>
        </w:rPr>
        <w:t>unicípio</w:t>
      </w:r>
      <w:r w:rsidR="00101254">
        <w:rPr>
          <w:rFonts w:ascii="Times New Roman" w:hAnsi="Times New Roman"/>
        </w:rPr>
        <w:t>.</w:t>
      </w:r>
      <w:r w:rsidR="003E0FA0" w:rsidRPr="00D5346E">
        <w:rPr>
          <w:rFonts w:ascii="Times New Roman" w:hAnsi="Times New Roman"/>
        </w:rPr>
        <w:t xml:space="preserve"> </w:t>
      </w:r>
    </w:p>
    <w:p w:rsidR="002C689E" w:rsidRDefault="002C689E">
      <w:pPr>
        <w:spacing w:line="360" w:lineRule="auto"/>
        <w:jc w:val="both"/>
        <w:outlineLvl w:val="0"/>
        <w:rPr>
          <w:b/>
        </w:rPr>
      </w:pPr>
    </w:p>
    <w:p w:rsidR="00A7671A" w:rsidRPr="00D5346E" w:rsidRDefault="00A7671A">
      <w:pPr>
        <w:spacing w:line="360" w:lineRule="auto"/>
        <w:jc w:val="both"/>
        <w:outlineLvl w:val="0"/>
        <w:rPr>
          <w:b/>
        </w:rPr>
      </w:pPr>
    </w:p>
    <w:p w:rsidR="005E3634" w:rsidRDefault="00BC23E1" w:rsidP="00C077CE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DA FIXAÇÃO DA DESPESA</w:t>
      </w:r>
    </w:p>
    <w:p w:rsidR="0045042C" w:rsidRPr="00D5346E" w:rsidRDefault="0045042C" w:rsidP="00BD2F2D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</w:rPr>
      </w:pPr>
    </w:p>
    <w:p w:rsidR="00BC23E1" w:rsidRPr="00D5346E" w:rsidRDefault="00BC23E1" w:rsidP="00673A32">
      <w:pPr>
        <w:pStyle w:val="Corpodetexto"/>
        <w:spacing w:line="360" w:lineRule="auto"/>
        <w:ind w:firstLine="1418"/>
        <w:rPr>
          <w:rFonts w:ascii="Times New Roman" w:hAnsi="Times New Roman"/>
        </w:rPr>
      </w:pPr>
      <w:r w:rsidRPr="00D5346E">
        <w:rPr>
          <w:rFonts w:ascii="Times New Roman" w:hAnsi="Times New Roman"/>
        </w:rPr>
        <w:t>Os recursos da Proposta Orçamentária para 20</w:t>
      </w:r>
      <w:r w:rsidR="00A06739">
        <w:rPr>
          <w:rFonts w:ascii="Times New Roman" w:hAnsi="Times New Roman"/>
        </w:rPr>
        <w:t>20</w:t>
      </w:r>
      <w:r w:rsidRPr="00D5346E">
        <w:rPr>
          <w:rFonts w:ascii="Times New Roman" w:hAnsi="Times New Roman"/>
        </w:rPr>
        <w:t xml:space="preserve"> foram alocados de forma a cumprir as diretrizes determinadas na Lei de Diretrizes Orçamentárias que priorizam os programas e ações relacionad</w:t>
      </w:r>
      <w:r w:rsidR="00205F69" w:rsidRPr="00D5346E">
        <w:rPr>
          <w:rFonts w:ascii="Times New Roman" w:hAnsi="Times New Roman"/>
        </w:rPr>
        <w:t>a</w:t>
      </w:r>
      <w:r w:rsidRPr="00D5346E">
        <w:rPr>
          <w:rFonts w:ascii="Times New Roman" w:hAnsi="Times New Roman"/>
        </w:rPr>
        <w:t xml:space="preserve">s às diversas áreas </w:t>
      </w:r>
      <w:r w:rsidR="00F35446" w:rsidRPr="00D5346E">
        <w:rPr>
          <w:rFonts w:ascii="Times New Roman" w:hAnsi="Times New Roman"/>
        </w:rPr>
        <w:t>do Município</w:t>
      </w:r>
      <w:r w:rsidRPr="00D5346E">
        <w:rPr>
          <w:rFonts w:ascii="Times New Roman" w:hAnsi="Times New Roman"/>
        </w:rPr>
        <w:t>. Tendo como referência a execução orçamentária de 20</w:t>
      </w:r>
      <w:r w:rsidR="00932A2F" w:rsidRPr="00D5346E">
        <w:rPr>
          <w:rFonts w:ascii="Times New Roman" w:hAnsi="Times New Roman"/>
        </w:rPr>
        <w:t>1</w:t>
      </w:r>
      <w:r w:rsidR="00A06739">
        <w:rPr>
          <w:rFonts w:ascii="Times New Roman" w:hAnsi="Times New Roman"/>
        </w:rPr>
        <w:t>8</w:t>
      </w:r>
      <w:r w:rsidRPr="00D5346E">
        <w:rPr>
          <w:rFonts w:ascii="Times New Roman" w:hAnsi="Times New Roman"/>
        </w:rPr>
        <w:t xml:space="preserve"> até julho de 20</w:t>
      </w:r>
      <w:r w:rsidR="006C76AC" w:rsidRPr="00D5346E">
        <w:rPr>
          <w:rFonts w:ascii="Times New Roman" w:hAnsi="Times New Roman"/>
        </w:rPr>
        <w:t>1</w:t>
      </w:r>
      <w:r w:rsidR="00A06739">
        <w:rPr>
          <w:rFonts w:ascii="Times New Roman" w:hAnsi="Times New Roman"/>
        </w:rPr>
        <w:t>9</w:t>
      </w:r>
      <w:r w:rsidRPr="00D5346E">
        <w:rPr>
          <w:rFonts w:ascii="Times New Roman" w:hAnsi="Times New Roman"/>
        </w:rPr>
        <w:t xml:space="preserve"> a despesa </w:t>
      </w:r>
      <w:r w:rsidR="00C5633D" w:rsidRPr="00D5346E">
        <w:rPr>
          <w:rFonts w:ascii="Times New Roman" w:hAnsi="Times New Roman"/>
        </w:rPr>
        <w:t xml:space="preserve">foi fixada </w:t>
      </w:r>
      <w:r w:rsidRPr="00D5346E">
        <w:rPr>
          <w:rFonts w:ascii="Times New Roman" w:hAnsi="Times New Roman"/>
        </w:rPr>
        <w:t>para o exercício de 20</w:t>
      </w:r>
      <w:r w:rsidR="00A06739">
        <w:rPr>
          <w:rFonts w:ascii="Times New Roman" w:hAnsi="Times New Roman"/>
        </w:rPr>
        <w:t>20</w:t>
      </w:r>
      <w:r w:rsidRPr="00D5346E">
        <w:rPr>
          <w:rFonts w:ascii="Times New Roman" w:hAnsi="Times New Roman"/>
        </w:rPr>
        <w:t xml:space="preserve"> </w:t>
      </w:r>
      <w:r w:rsidR="005E3634">
        <w:rPr>
          <w:rFonts w:ascii="Times New Roman" w:hAnsi="Times New Roman"/>
        </w:rPr>
        <w:t>no valor de R$</w:t>
      </w:r>
      <w:r w:rsidR="00101254">
        <w:rPr>
          <w:rFonts w:ascii="Times New Roman" w:hAnsi="Times New Roman"/>
        </w:rPr>
        <w:t xml:space="preserve">13.753.692.330,00, </w:t>
      </w:r>
      <w:r w:rsidRPr="00D5346E">
        <w:rPr>
          <w:rFonts w:ascii="Times New Roman" w:hAnsi="Times New Roman"/>
        </w:rPr>
        <w:t xml:space="preserve">com o desdobramento por função de governo, conforme </w:t>
      </w:r>
      <w:r w:rsidR="00B81181" w:rsidRPr="00D5346E">
        <w:rPr>
          <w:rFonts w:ascii="Times New Roman" w:hAnsi="Times New Roman"/>
        </w:rPr>
        <w:t>Q</w:t>
      </w:r>
      <w:r w:rsidRPr="00D5346E">
        <w:rPr>
          <w:rFonts w:ascii="Times New Roman" w:hAnsi="Times New Roman"/>
        </w:rPr>
        <w:t>uadro I</w:t>
      </w:r>
      <w:r w:rsidR="00A06739">
        <w:rPr>
          <w:rFonts w:ascii="Times New Roman" w:hAnsi="Times New Roman"/>
        </w:rPr>
        <w:t>I</w:t>
      </w:r>
      <w:r w:rsidR="00C5633D" w:rsidRPr="00D5346E">
        <w:rPr>
          <w:rFonts w:ascii="Times New Roman" w:hAnsi="Times New Roman"/>
        </w:rPr>
        <w:t>, nos termos da Lei de Diretrizes Orçamentárias</w:t>
      </w:r>
      <w:r w:rsidRPr="00D5346E">
        <w:rPr>
          <w:rFonts w:ascii="Times New Roman" w:hAnsi="Times New Roman"/>
        </w:rPr>
        <w:t>.</w:t>
      </w:r>
    </w:p>
    <w:p w:rsidR="00FF41BB" w:rsidRDefault="00FF41BB">
      <w:pPr>
        <w:spacing w:line="360" w:lineRule="auto"/>
        <w:jc w:val="both"/>
        <w:rPr>
          <w:rFonts w:ascii="Times New Roman" w:hAnsi="Times New Roman"/>
        </w:rPr>
      </w:pPr>
    </w:p>
    <w:p w:rsidR="00A7671A" w:rsidRDefault="00A7671A">
      <w:pPr>
        <w:spacing w:line="360" w:lineRule="auto"/>
        <w:jc w:val="both"/>
        <w:rPr>
          <w:rFonts w:ascii="Times New Roman" w:hAnsi="Times New Roman"/>
        </w:rPr>
      </w:pPr>
    </w:p>
    <w:p w:rsidR="00BC23E1" w:rsidRPr="005E3634" w:rsidRDefault="00BC23E1">
      <w:pPr>
        <w:spacing w:line="360" w:lineRule="auto"/>
        <w:jc w:val="center"/>
        <w:rPr>
          <w:rFonts w:ascii="Times New Roman" w:hAnsi="Times New Roman"/>
          <w:b/>
        </w:rPr>
      </w:pPr>
      <w:r w:rsidRPr="005E3634">
        <w:rPr>
          <w:rFonts w:ascii="Times New Roman" w:hAnsi="Times New Roman"/>
          <w:b/>
        </w:rPr>
        <w:t xml:space="preserve">Quadro </w:t>
      </w:r>
      <w:r w:rsidR="00600801" w:rsidRPr="005E3634">
        <w:rPr>
          <w:rFonts w:ascii="Times New Roman" w:hAnsi="Times New Roman"/>
          <w:b/>
        </w:rPr>
        <w:t>I</w:t>
      </w:r>
      <w:r w:rsidR="00A06739" w:rsidRPr="005E3634">
        <w:rPr>
          <w:rFonts w:ascii="Times New Roman" w:hAnsi="Times New Roman"/>
          <w:b/>
        </w:rPr>
        <w:t>I</w:t>
      </w:r>
    </w:p>
    <w:p w:rsidR="00BC23E1" w:rsidRPr="00D5346E" w:rsidRDefault="00BC23E1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>SUMÁRIO DAS DESPESAS POR FUNÇÕES DE GOVERNO</w:t>
      </w:r>
    </w:p>
    <w:p w:rsidR="00BC23E1" w:rsidRPr="00D5346E" w:rsidRDefault="00BC23E1" w:rsidP="005E3634">
      <w:pPr>
        <w:tabs>
          <w:tab w:val="left" w:pos="8222"/>
        </w:tabs>
        <w:spacing w:line="360" w:lineRule="auto"/>
        <w:jc w:val="right"/>
        <w:outlineLvl w:val="0"/>
        <w:rPr>
          <w:i/>
          <w:sz w:val="20"/>
        </w:rPr>
      </w:pPr>
      <w:r w:rsidRPr="00D5346E">
        <w:t xml:space="preserve">                                                                                             </w:t>
      </w:r>
      <w:r w:rsidRPr="00D5346E">
        <w:rPr>
          <w:i/>
          <w:sz w:val="20"/>
        </w:rPr>
        <w:t>R$ 1,00</w:t>
      </w:r>
    </w:p>
    <w:tbl>
      <w:tblPr>
        <w:tblW w:w="5000" w:type="pct"/>
        <w:tblInd w:w="14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07"/>
        <w:gridCol w:w="334"/>
        <w:gridCol w:w="3340"/>
        <w:gridCol w:w="2004"/>
      </w:tblGrid>
      <w:tr w:rsidR="00BC23E1" w:rsidRPr="00D5346E" w:rsidTr="005E3634">
        <w:trPr>
          <w:trHeight w:val="309"/>
        </w:trPr>
        <w:tc>
          <w:tcPr>
            <w:tcW w:w="3573" w:type="dxa"/>
            <w:tcBorders>
              <w:bottom w:val="single" w:sz="12" w:space="0" w:color="000000"/>
            </w:tcBorders>
            <w:vAlign w:val="bottom"/>
          </w:tcPr>
          <w:p w:rsidR="00BC23E1" w:rsidRPr="005E3634" w:rsidRDefault="00BC23E1" w:rsidP="00173E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E3634">
              <w:rPr>
                <w:rFonts w:ascii="Times New Roman" w:hAnsi="Times New Roman"/>
                <w:b/>
                <w:szCs w:val="24"/>
              </w:rPr>
              <w:t>FUNÇÃO GOVERNO</w:t>
            </w:r>
          </w:p>
        </w:tc>
        <w:tc>
          <w:tcPr>
            <w:tcW w:w="3742" w:type="dxa"/>
            <w:gridSpan w:val="2"/>
            <w:tcBorders>
              <w:bottom w:val="single" w:sz="12" w:space="0" w:color="000000"/>
            </w:tcBorders>
            <w:vAlign w:val="bottom"/>
          </w:tcPr>
          <w:p w:rsidR="00BC23E1" w:rsidRPr="005E3634" w:rsidRDefault="00F656A2" w:rsidP="00A06739">
            <w:pPr>
              <w:ind w:right="141"/>
              <w:jc w:val="right"/>
              <w:rPr>
                <w:rFonts w:ascii="Times New Roman" w:hAnsi="Times New Roman"/>
                <w:b/>
                <w:szCs w:val="24"/>
              </w:rPr>
            </w:pPr>
            <w:r w:rsidRPr="005E3634">
              <w:rPr>
                <w:rFonts w:ascii="Times New Roman" w:hAnsi="Times New Roman"/>
                <w:b/>
                <w:szCs w:val="24"/>
              </w:rPr>
              <w:t>DESPESA FIXADA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bottom"/>
          </w:tcPr>
          <w:p w:rsidR="00BC23E1" w:rsidRPr="005E3634" w:rsidRDefault="005E3634" w:rsidP="00173E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</w:t>
            </w:r>
            <w:r w:rsidR="00BC23E1" w:rsidRPr="005E3634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A06739" w:rsidRPr="00D5346E" w:rsidTr="005E3634">
        <w:trPr>
          <w:trHeight w:val="309"/>
        </w:trPr>
        <w:tc>
          <w:tcPr>
            <w:tcW w:w="3913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Legislativa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265.500.000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1,93%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Administração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561.013.417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4,08%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Segurança Pública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223.359.114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1,62%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Assistência Social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355.465.919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2,58%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Previdência Social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1.454.961.865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10,58%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Saúde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4.560.495.285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33,16%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Trabalho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63.730.015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0,46%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Educação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2.150.064.098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15,63%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Cultura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115.999.884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0,84%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Direitos da Cidadania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11.200.902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0,08%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Urbanismo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785.734.858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5,71%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Habitação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285.481.047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2,08%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Saneamento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991.345.870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7,21%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Gestão Ambiental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153.411.403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1,12%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Ciência e Tecnologia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120.968.066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0,88%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Agricultura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1.797.997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0,01%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Comércio e Serviços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60.863.302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0,44%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Transporte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324.510.971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2,36%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Desporto e Lazer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45.645.485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0,33%</w:t>
            </w:r>
          </w:p>
        </w:tc>
      </w:tr>
      <w:tr w:rsidR="00A06739" w:rsidRPr="00D5346E" w:rsidTr="005E3634">
        <w:trPr>
          <w:trHeight w:val="294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Encargos Especiais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933.442.297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6,79%</w:t>
            </w:r>
          </w:p>
        </w:tc>
      </w:tr>
      <w:tr w:rsidR="00A06739" w:rsidRPr="00D5346E" w:rsidTr="005E3634">
        <w:trPr>
          <w:trHeight w:val="309"/>
        </w:trPr>
        <w:tc>
          <w:tcPr>
            <w:tcW w:w="39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Reserva de Contingência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288.700.535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szCs w:val="24"/>
              </w:rPr>
            </w:pPr>
            <w:r w:rsidRPr="005E3634">
              <w:rPr>
                <w:rFonts w:ascii="Times New Roman" w:hAnsi="Times New Roman"/>
                <w:szCs w:val="24"/>
              </w:rPr>
              <w:t>2,10%</w:t>
            </w:r>
          </w:p>
        </w:tc>
      </w:tr>
      <w:tr w:rsidR="00A06739" w:rsidRPr="00D5346E" w:rsidTr="005E3634">
        <w:trPr>
          <w:trHeight w:val="309"/>
        </w:trPr>
        <w:tc>
          <w:tcPr>
            <w:tcW w:w="3913" w:type="dxa"/>
            <w:gridSpan w:val="2"/>
            <w:tcBorders>
              <w:top w:val="single" w:sz="6" w:space="0" w:color="000000"/>
            </w:tcBorders>
            <w:vAlign w:val="bottom"/>
          </w:tcPr>
          <w:p w:rsidR="00A06739" w:rsidRPr="005E3634" w:rsidRDefault="00A06739">
            <w:pPr>
              <w:rPr>
                <w:rFonts w:ascii="Times New Roman" w:hAnsi="Times New Roman"/>
                <w:b/>
                <w:szCs w:val="24"/>
              </w:rPr>
            </w:pPr>
            <w:r w:rsidRPr="005E3634"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b/>
                <w:szCs w:val="24"/>
              </w:rPr>
            </w:pPr>
            <w:r w:rsidRPr="005E3634">
              <w:rPr>
                <w:rFonts w:ascii="Times New Roman" w:hAnsi="Times New Roman"/>
                <w:b/>
                <w:szCs w:val="24"/>
              </w:rPr>
              <w:t>13.753.692.330</w:t>
            </w:r>
          </w:p>
        </w:tc>
        <w:tc>
          <w:tcPr>
            <w:tcW w:w="2041" w:type="dxa"/>
            <w:tcBorders>
              <w:top w:val="single" w:sz="6" w:space="0" w:color="000000"/>
            </w:tcBorders>
            <w:vAlign w:val="bottom"/>
          </w:tcPr>
          <w:p w:rsidR="00A06739" w:rsidRPr="005E3634" w:rsidRDefault="00A06739" w:rsidP="00A06739">
            <w:pPr>
              <w:ind w:right="283"/>
              <w:jc w:val="right"/>
              <w:rPr>
                <w:rFonts w:ascii="Times New Roman" w:hAnsi="Times New Roman"/>
                <w:b/>
                <w:szCs w:val="24"/>
              </w:rPr>
            </w:pPr>
            <w:r w:rsidRPr="005E3634">
              <w:rPr>
                <w:rFonts w:ascii="Times New Roman" w:hAnsi="Times New Roman"/>
                <w:b/>
                <w:szCs w:val="24"/>
              </w:rPr>
              <w:t>100,00%</w:t>
            </w:r>
          </w:p>
        </w:tc>
      </w:tr>
    </w:tbl>
    <w:p w:rsidR="00BC23E1" w:rsidRDefault="00BC23E1">
      <w:pPr>
        <w:spacing w:line="360" w:lineRule="auto"/>
        <w:jc w:val="both"/>
        <w:rPr>
          <w:b/>
          <w:sz w:val="20"/>
        </w:rPr>
      </w:pPr>
    </w:p>
    <w:p w:rsidR="00A7671A" w:rsidRDefault="00A7671A">
      <w:pPr>
        <w:spacing w:line="360" w:lineRule="auto"/>
        <w:jc w:val="both"/>
        <w:rPr>
          <w:b/>
          <w:sz w:val="20"/>
        </w:rPr>
      </w:pPr>
    </w:p>
    <w:p w:rsidR="00A7671A" w:rsidRDefault="00A7671A">
      <w:pPr>
        <w:spacing w:line="360" w:lineRule="auto"/>
        <w:jc w:val="both"/>
        <w:rPr>
          <w:b/>
          <w:sz w:val="20"/>
        </w:rPr>
      </w:pPr>
    </w:p>
    <w:p w:rsidR="00A7671A" w:rsidRPr="00D5346E" w:rsidRDefault="00A7671A">
      <w:pPr>
        <w:spacing w:line="360" w:lineRule="auto"/>
        <w:jc w:val="both"/>
        <w:rPr>
          <w:b/>
          <w:sz w:val="20"/>
        </w:rPr>
      </w:pPr>
    </w:p>
    <w:p w:rsidR="00F35446" w:rsidRDefault="0000414B" w:rsidP="00B909B7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Apresentamos a seguir o Quadro </w:t>
      </w:r>
      <w:r w:rsidR="00A06739">
        <w:rPr>
          <w:rFonts w:ascii="Times New Roman" w:hAnsi="Times New Roman"/>
        </w:rPr>
        <w:t>III</w:t>
      </w:r>
      <w:r w:rsidR="009F1111" w:rsidRPr="00D5346E">
        <w:rPr>
          <w:rFonts w:ascii="Times New Roman" w:hAnsi="Times New Roman"/>
        </w:rPr>
        <w:t xml:space="preserve"> </w:t>
      </w:r>
      <w:r w:rsidRPr="00D5346E">
        <w:rPr>
          <w:rFonts w:ascii="Times New Roman" w:hAnsi="Times New Roman"/>
        </w:rPr>
        <w:t>com os valores fixados para a despesa orçamentária de 20</w:t>
      </w:r>
      <w:r w:rsidR="00A06739">
        <w:rPr>
          <w:rFonts w:ascii="Times New Roman" w:hAnsi="Times New Roman"/>
        </w:rPr>
        <w:t>20</w:t>
      </w:r>
      <w:r w:rsidRPr="00D5346E">
        <w:rPr>
          <w:rFonts w:ascii="Times New Roman" w:hAnsi="Times New Roman"/>
        </w:rPr>
        <w:t>, destacando-se a aplicação com recursos ordinários e com recursos vinculados</w:t>
      </w:r>
      <w:r w:rsidR="00C41EF7">
        <w:rPr>
          <w:rFonts w:ascii="Times New Roman" w:hAnsi="Times New Roman"/>
        </w:rPr>
        <w:t>.</w:t>
      </w:r>
    </w:p>
    <w:p w:rsidR="005E3634" w:rsidRDefault="005E3634" w:rsidP="00B909B7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A7671A" w:rsidRDefault="00A7671A" w:rsidP="00B909B7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A7671A" w:rsidRDefault="00A7671A" w:rsidP="00B909B7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A7671A" w:rsidRDefault="00A7671A" w:rsidP="00B909B7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A7671A" w:rsidRPr="00D5346E" w:rsidRDefault="00A7671A" w:rsidP="00B909B7">
      <w:pPr>
        <w:spacing w:line="360" w:lineRule="auto"/>
        <w:ind w:firstLine="1418"/>
        <w:jc w:val="both"/>
        <w:rPr>
          <w:rFonts w:ascii="Times New Roman" w:hAnsi="Times New Roman"/>
        </w:rPr>
      </w:pPr>
    </w:p>
    <w:p w:rsidR="002E0A6F" w:rsidRPr="005E3634" w:rsidRDefault="002E0A6F" w:rsidP="00673A32">
      <w:pPr>
        <w:spacing w:line="360" w:lineRule="auto"/>
        <w:jc w:val="center"/>
        <w:rPr>
          <w:rFonts w:ascii="Times New Roman" w:hAnsi="Times New Roman"/>
          <w:b/>
        </w:rPr>
      </w:pPr>
      <w:r w:rsidRPr="005E3634">
        <w:rPr>
          <w:rFonts w:ascii="Times New Roman" w:hAnsi="Times New Roman"/>
          <w:b/>
        </w:rPr>
        <w:lastRenderedPageBreak/>
        <w:t xml:space="preserve">Quadro </w:t>
      </w:r>
      <w:r w:rsidR="00A06739" w:rsidRPr="005E3634">
        <w:rPr>
          <w:rFonts w:ascii="Times New Roman" w:hAnsi="Times New Roman"/>
          <w:b/>
        </w:rPr>
        <w:t>III</w:t>
      </w:r>
    </w:p>
    <w:p w:rsidR="002E0A6F" w:rsidRPr="00D5346E" w:rsidRDefault="002E0A6F" w:rsidP="00673A32">
      <w:pPr>
        <w:pStyle w:val="Ttulo7"/>
        <w:spacing w:line="360" w:lineRule="auto"/>
        <w:rPr>
          <w:rFonts w:ascii="Times New Roman" w:hAnsi="Times New Roman"/>
          <w:i w:val="0"/>
        </w:rPr>
      </w:pPr>
      <w:r w:rsidRPr="00D5346E">
        <w:rPr>
          <w:rFonts w:ascii="Times New Roman" w:hAnsi="Times New Roman"/>
          <w:i w:val="0"/>
        </w:rPr>
        <w:t>DESPESAS FIXADAS</w:t>
      </w:r>
      <w:r w:rsidR="00401E23" w:rsidRPr="00D5346E">
        <w:rPr>
          <w:rFonts w:ascii="Times New Roman" w:hAnsi="Times New Roman"/>
          <w:i w:val="0"/>
        </w:rPr>
        <w:t xml:space="preserve"> POR FONTE DE RECURSOS</w:t>
      </w:r>
    </w:p>
    <w:p w:rsidR="002E0A6F" w:rsidRPr="00D5346E" w:rsidRDefault="002E0A6F" w:rsidP="002E0A6F">
      <w:pPr>
        <w:spacing w:line="360" w:lineRule="auto"/>
        <w:ind w:right="282"/>
        <w:jc w:val="right"/>
        <w:outlineLvl w:val="0"/>
        <w:rPr>
          <w:i/>
          <w:sz w:val="20"/>
        </w:rPr>
      </w:pPr>
      <w:r w:rsidRPr="00D5346E">
        <w:rPr>
          <w:i/>
          <w:sz w:val="20"/>
        </w:rPr>
        <w:t>R$ 1,00</w:t>
      </w:r>
    </w:p>
    <w:tbl>
      <w:tblPr>
        <w:tblW w:w="9141" w:type="dxa"/>
        <w:tblCellMar>
          <w:left w:w="70" w:type="dxa"/>
          <w:right w:w="70" w:type="dxa"/>
        </w:tblCellMar>
        <w:tblLook w:val="04A0"/>
      </w:tblPr>
      <w:tblGrid>
        <w:gridCol w:w="2804"/>
        <w:gridCol w:w="2031"/>
        <w:gridCol w:w="2466"/>
        <w:gridCol w:w="1840"/>
      </w:tblGrid>
      <w:tr w:rsidR="00C05E2A" w:rsidRPr="00D5346E" w:rsidTr="002E0A6F">
        <w:trPr>
          <w:trHeight w:val="630"/>
        </w:trPr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A4" w:rsidRPr="005E3634" w:rsidRDefault="00A35EA4" w:rsidP="002E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sz w:val="22"/>
                <w:szCs w:val="22"/>
              </w:rPr>
              <w:t>DESPESA ORÇAMENTÁRIA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A4" w:rsidRPr="005E3634" w:rsidRDefault="00A35EA4" w:rsidP="002E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sz w:val="22"/>
                <w:szCs w:val="22"/>
              </w:rPr>
              <w:t>RECURSOS ORDINÁRIOS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A4" w:rsidRPr="005E3634" w:rsidRDefault="00A35EA4" w:rsidP="002E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sz w:val="22"/>
                <w:szCs w:val="22"/>
              </w:rPr>
              <w:t>RECURSOS VINCULADOS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A4" w:rsidRPr="005E3634" w:rsidRDefault="002E0A6F" w:rsidP="002E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sz w:val="22"/>
                <w:szCs w:val="22"/>
              </w:rPr>
              <w:t>DESPESA</w:t>
            </w:r>
            <w:r w:rsidR="00A35EA4" w:rsidRPr="005E3634">
              <w:rPr>
                <w:rFonts w:ascii="Times New Roman" w:hAnsi="Times New Roman"/>
                <w:b/>
                <w:sz w:val="22"/>
                <w:szCs w:val="22"/>
              </w:rPr>
              <w:t xml:space="preserve"> FIXAD</w:t>
            </w:r>
            <w:r w:rsidRPr="005E3634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06739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Despesas Correntes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7.551.977.241 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3.833.175.440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5E3634">
            <w:pPr>
              <w:ind w:right="7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11.385.152.681 </w:t>
            </w:r>
          </w:p>
        </w:tc>
      </w:tr>
      <w:tr w:rsidR="00A06739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Pessoal e Encargos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4.577.463.395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     861.898.639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5.439.362.034</w:t>
            </w:r>
          </w:p>
        </w:tc>
      </w:tr>
      <w:tr w:rsidR="00A06739" w:rsidRPr="00D5346E" w:rsidTr="00C077CE">
        <w:trPr>
          <w:trHeight w:val="319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5E3634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Juros e Encargos da Dívida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297.157.155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                   -</w:t>
            </w:r>
            <w:proofErr w:type="gramStart"/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gramEnd"/>
            <w:r w:rsidRPr="005E3634">
              <w:rPr>
                <w:rFonts w:ascii="Times New Roman" w:hAnsi="Times New Roman"/>
                <w:sz w:val="22"/>
                <w:szCs w:val="22"/>
              </w:rPr>
              <w:t>297.157.155</w:t>
            </w:r>
          </w:p>
        </w:tc>
      </w:tr>
      <w:tr w:rsidR="00A06739" w:rsidRPr="00D5346E" w:rsidTr="00C077CE">
        <w:trPr>
          <w:trHeight w:val="282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Outras Despesas Correntes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2.677.356.691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  2.971.276.801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5.648.633.492</w:t>
            </w:r>
          </w:p>
        </w:tc>
      </w:tr>
      <w:tr w:rsidR="00A06739" w:rsidRPr="00D5346E" w:rsidTr="00587BE1">
        <w:trPr>
          <w:trHeight w:val="73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06739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Despesas de Capital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755.817.227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1.324.021.887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5E3634" w:rsidP="005E3634">
            <w:pPr>
              <w:ind w:right="7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="00A06739"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2.079.839.114</w:t>
            </w:r>
          </w:p>
        </w:tc>
      </w:tr>
      <w:tr w:rsidR="00A06739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Investimentos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360.675.483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  1.323.476.887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1.684.152.370</w:t>
            </w:r>
          </w:p>
        </w:tc>
      </w:tr>
      <w:tr w:rsidR="00A06739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Inversões Financeiras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61.931.744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           545.000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>62.476.744</w:t>
            </w:r>
          </w:p>
        </w:tc>
      </w:tr>
      <w:tr w:rsidR="00A06739" w:rsidRPr="00D5346E" w:rsidTr="00587BE1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napToGrid/>
                <w:sz w:val="22"/>
                <w:szCs w:val="22"/>
              </w:rPr>
              <w:t>Amortização da Dívida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333.210.000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                         -</w:t>
            </w:r>
            <w:proofErr w:type="gramStart"/>
            <w:r w:rsidRPr="005E3634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gramEnd"/>
            <w:r w:rsidRPr="005E3634">
              <w:rPr>
                <w:rFonts w:ascii="Times New Roman" w:hAnsi="Times New Roman"/>
                <w:sz w:val="22"/>
                <w:szCs w:val="22"/>
              </w:rPr>
              <w:t>333.210.000</w:t>
            </w:r>
          </w:p>
        </w:tc>
      </w:tr>
      <w:tr w:rsidR="00A06739" w:rsidRPr="00D5346E" w:rsidTr="00C077CE">
        <w:trPr>
          <w:trHeight w:val="348"/>
        </w:trPr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739" w:rsidRPr="005E3634" w:rsidRDefault="00A06739" w:rsidP="00A13A41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Reserva de Contingência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10.171.730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278.528.805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sz w:val="22"/>
                <w:szCs w:val="22"/>
              </w:rPr>
              <w:t>288.700.535</w:t>
            </w:r>
          </w:p>
        </w:tc>
      </w:tr>
      <w:tr w:rsidR="00A06739" w:rsidRPr="00D5346E" w:rsidTr="00587BE1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739" w:rsidRPr="005E3634" w:rsidRDefault="00A06739" w:rsidP="00A13A41">
            <w:pPr>
              <w:widowControl/>
              <w:jc w:val="center"/>
              <w:rPr>
                <w:rFonts w:ascii="Times New Roman" w:hAnsi="Times New Roman"/>
                <w:b/>
                <w:bCs/>
                <w:iCs/>
                <w:snapToGrid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iCs/>
                <w:snapToGrid/>
                <w:sz w:val="22"/>
                <w:szCs w:val="22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00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8.317.966.198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357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5.435.726.132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6739" w:rsidRPr="005E3634" w:rsidRDefault="00A06739" w:rsidP="00A06739">
            <w:pPr>
              <w:ind w:right="70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E36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13.753.692.330</w:t>
            </w:r>
          </w:p>
        </w:tc>
      </w:tr>
    </w:tbl>
    <w:p w:rsidR="0000414B" w:rsidRPr="00D5346E" w:rsidRDefault="0000414B" w:rsidP="0000414B">
      <w:pPr>
        <w:spacing w:line="360" w:lineRule="auto"/>
        <w:jc w:val="both"/>
      </w:pPr>
    </w:p>
    <w:p w:rsidR="00C41EF7" w:rsidRPr="00D5346E" w:rsidRDefault="00C41EF7" w:rsidP="00C41EF7">
      <w:pPr>
        <w:spacing w:line="360" w:lineRule="auto"/>
        <w:ind w:firstLine="1418"/>
        <w:jc w:val="both"/>
        <w:rPr>
          <w:rFonts w:ascii="Times New Roman" w:hAnsi="Times New Roman"/>
        </w:rPr>
      </w:pPr>
      <w:r w:rsidRPr="00C41EF7">
        <w:rPr>
          <w:rFonts w:ascii="Times New Roman" w:hAnsi="Times New Roman"/>
        </w:rPr>
        <w:t xml:space="preserve">Em consonância com o PPAG vigente 2018/2021 e revisões </w:t>
      </w:r>
      <w:proofErr w:type="gramStart"/>
      <w:r w:rsidRPr="00C41EF7">
        <w:rPr>
          <w:rFonts w:ascii="Times New Roman" w:hAnsi="Times New Roman"/>
        </w:rPr>
        <w:t>implementadas</w:t>
      </w:r>
      <w:proofErr w:type="gramEnd"/>
      <w:r w:rsidRPr="00C41EF7">
        <w:rPr>
          <w:rFonts w:ascii="Times New Roman" w:hAnsi="Times New Roman"/>
        </w:rPr>
        <w:t xml:space="preserve">, o </w:t>
      </w:r>
      <w:r w:rsidRPr="00D5346E">
        <w:rPr>
          <w:rFonts w:ascii="Times New Roman" w:hAnsi="Times New Roman"/>
        </w:rPr>
        <w:t xml:space="preserve">Quadro </w:t>
      </w:r>
      <w:r>
        <w:rPr>
          <w:rFonts w:ascii="Times New Roman" w:hAnsi="Times New Roman"/>
        </w:rPr>
        <w:t>IV</w:t>
      </w:r>
      <w:r w:rsidRPr="00C41EF7">
        <w:rPr>
          <w:rFonts w:ascii="Times New Roman" w:hAnsi="Times New Roman"/>
        </w:rPr>
        <w:t xml:space="preserve"> evidencia por área de resultado a alocação de recursos contida na presente proposta orçamentária com destaque para saúde, </w:t>
      </w:r>
      <w:r>
        <w:rPr>
          <w:rFonts w:ascii="Times New Roman" w:hAnsi="Times New Roman"/>
        </w:rPr>
        <w:t xml:space="preserve">educação, </w:t>
      </w:r>
      <w:r w:rsidRPr="00C41EF7">
        <w:rPr>
          <w:rFonts w:ascii="Times New Roman" w:hAnsi="Times New Roman"/>
        </w:rPr>
        <w:t>sustentabilidade ambiental</w:t>
      </w:r>
      <w:r>
        <w:rPr>
          <w:rFonts w:ascii="Times New Roman" w:hAnsi="Times New Roman"/>
        </w:rPr>
        <w:t xml:space="preserve"> e</w:t>
      </w:r>
      <w:r w:rsidRPr="00C41EF7">
        <w:rPr>
          <w:rFonts w:ascii="Times New Roman" w:hAnsi="Times New Roman"/>
        </w:rPr>
        <w:t xml:space="preserve"> atendimento ao cidadão</w:t>
      </w:r>
      <w:r>
        <w:rPr>
          <w:rFonts w:ascii="Times New Roman" w:hAnsi="Times New Roman"/>
        </w:rPr>
        <w:t>.</w:t>
      </w:r>
    </w:p>
    <w:p w:rsidR="0000414B" w:rsidRPr="00C41EF7" w:rsidRDefault="0000414B">
      <w:pPr>
        <w:pStyle w:val="Corpodetexto"/>
        <w:spacing w:line="360" w:lineRule="auto"/>
        <w:rPr>
          <w:b/>
        </w:rPr>
      </w:pPr>
    </w:p>
    <w:p w:rsidR="00BC23E1" w:rsidRPr="005E3634" w:rsidRDefault="00BC23E1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 w:rsidRPr="005E3634">
        <w:rPr>
          <w:rFonts w:ascii="Times New Roman" w:hAnsi="Times New Roman"/>
          <w:b/>
        </w:rPr>
        <w:t xml:space="preserve">Quadro </w:t>
      </w:r>
      <w:r w:rsidR="00A06739" w:rsidRPr="005E3634">
        <w:rPr>
          <w:rFonts w:ascii="Times New Roman" w:hAnsi="Times New Roman"/>
          <w:b/>
        </w:rPr>
        <w:t>I</w:t>
      </w:r>
      <w:r w:rsidRPr="005E3634">
        <w:rPr>
          <w:rFonts w:ascii="Times New Roman" w:hAnsi="Times New Roman"/>
          <w:b/>
        </w:rPr>
        <w:t>V</w:t>
      </w:r>
    </w:p>
    <w:p w:rsidR="00BC23E1" w:rsidRPr="00D5346E" w:rsidRDefault="00BC23E1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 xml:space="preserve">DESPESA </w:t>
      </w:r>
      <w:r w:rsidR="00FC326F" w:rsidRPr="00D5346E">
        <w:rPr>
          <w:rFonts w:ascii="Times New Roman" w:hAnsi="Times New Roman"/>
          <w:b/>
        </w:rPr>
        <w:t xml:space="preserve">FIXADA </w:t>
      </w:r>
      <w:r w:rsidRPr="00D5346E">
        <w:rPr>
          <w:rFonts w:ascii="Times New Roman" w:hAnsi="Times New Roman"/>
          <w:b/>
        </w:rPr>
        <w:t xml:space="preserve">POR ÁREA </w:t>
      </w:r>
      <w:r w:rsidR="00CB4F5A" w:rsidRPr="00D5346E">
        <w:rPr>
          <w:rFonts w:ascii="Times New Roman" w:hAnsi="Times New Roman"/>
          <w:b/>
        </w:rPr>
        <w:t>DE RESULTADO</w:t>
      </w:r>
    </w:p>
    <w:p w:rsidR="00BC23E1" w:rsidRPr="00D5346E" w:rsidRDefault="00BC23E1" w:rsidP="00C077CE">
      <w:pPr>
        <w:pStyle w:val="Corpodetexto"/>
        <w:tabs>
          <w:tab w:val="left" w:pos="9356"/>
        </w:tabs>
        <w:spacing w:line="360" w:lineRule="auto"/>
        <w:jc w:val="right"/>
      </w:pPr>
      <w:r w:rsidRPr="00D5346E">
        <w:rPr>
          <w:i/>
          <w:sz w:val="20"/>
        </w:rPr>
        <w:t>R$ 1,00</w:t>
      </w:r>
    </w:p>
    <w:tbl>
      <w:tblPr>
        <w:tblW w:w="5004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A0"/>
      </w:tblPr>
      <w:tblGrid>
        <w:gridCol w:w="4429"/>
        <w:gridCol w:w="2662"/>
        <w:gridCol w:w="2101"/>
      </w:tblGrid>
      <w:tr w:rsidR="00CB4F5A" w:rsidRPr="00C077CE" w:rsidTr="00C077CE">
        <w:trPr>
          <w:trHeight w:val="259"/>
        </w:trPr>
        <w:tc>
          <w:tcPr>
            <w:tcW w:w="4536" w:type="dxa"/>
            <w:tcBorders>
              <w:bottom w:val="single" w:sz="12" w:space="0" w:color="000000"/>
            </w:tcBorders>
            <w:vAlign w:val="bottom"/>
          </w:tcPr>
          <w:p w:rsidR="00CB4F5A" w:rsidRPr="00C077CE" w:rsidRDefault="00CB4F5A" w:rsidP="00B72F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 xml:space="preserve">ÁREAS </w:t>
            </w:r>
            <w:r w:rsidR="00C7496D" w:rsidRPr="00C077CE">
              <w:rPr>
                <w:rFonts w:ascii="Times New Roman" w:hAnsi="Times New Roman"/>
                <w:b/>
                <w:sz w:val="22"/>
                <w:szCs w:val="22"/>
              </w:rPr>
              <w:t>DE RESULTADO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CB4F5A" w:rsidRPr="00C077CE" w:rsidRDefault="00146254" w:rsidP="00A06739">
            <w:pPr>
              <w:ind w:left="42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="00CB4F5A" w:rsidRPr="00C077CE">
              <w:rPr>
                <w:rFonts w:ascii="Times New Roman" w:hAnsi="Times New Roman"/>
                <w:b/>
                <w:sz w:val="22"/>
                <w:szCs w:val="22"/>
              </w:rPr>
              <w:t>ESPESA FIXADA</w:t>
            </w: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tcBorders>
              <w:bottom w:val="single" w:sz="12" w:space="0" w:color="000000"/>
            </w:tcBorders>
            <w:vAlign w:val="bottom"/>
          </w:tcPr>
          <w:p w:rsidR="00CB4F5A" w:rsidRPr="00C077CE" w:rsidRDefault="004A1245" w:rsidP="004A1245">
            <w:pPr>
              <w:ind w:right="51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A16DAF"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="00712C80" w:rsidRPr="00C077CE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Saúde</w:t>
            </w:r>
          </w:p>
        </w:tc>
        <w:tc>
          <w:tcPr>
            <w:tcW w:w="26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4.560.495.285 </w:t>
            </w:r>
          </w:p>
        </w:tc>
        <w:tc>
          <w:tcPr>
            <w:tcW w:w="21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33,16%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Eixo Administração Geral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2.789.824.953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20,28%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Educação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2.123.472.301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15,44%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Sustentabilidade Ambiental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1.133.168.563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8,24%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Atendimento ao Cidadão e Melhoria da Gestão Pública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914.626.734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6,65%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5E3634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Mobilidade Urbana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709.759.190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5,16%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Habitação, Urbanização, Regulação e Ambiente </w:t>
            </w:r>
            <w:proofErr w:type="gramStart"/>
            <w:r w:rsidRPr="00C077CE">
              <w:rPr>
                <w:rFonts w:ascii="Times New Roman" w:hAnsi="Times New Roman"/>
                <w:sz w:val="22"/>
                <w:szCs w:val="22"/>
              </w:rPr>
              <w:t>Urbano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683.846.739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4,97%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Proteção Social, Segurança Alimentar e </w:t>
            </w:r>
            <w:proofErr w:type="gramStart"/>
            <w:r w:rsidRPr="00C077CE">
              <w:rPr>
                <w:rFonts w:ascii="Times New Roman" w:hAnsi="Times New Roman"/>
                <w:sz w:val="22"/>
                <w:szCs w:val="22"/>
              </w:rPr>
              <w:t>Esportes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440.002.074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3,20%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Segurança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236.741.424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1,72%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Cultura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116.999.884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0,85%</w:t>
            </w:r>
          </w:p>
        </w:tc>
      </w:tr>
      <w:tr w:rsidR="00931EC8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Desenvolvimento Econômico e Turismo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44.755.183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0,33%</w:t>
            </w:r>
          </w:p>
        </w:tc>
      </w:tr>
      <w:tr w:rsidR="00A06739" w:rsidRPr="00C077CE" w:rsidTr="00C077CE">
        <w:trPr>
          <w:trHeight w:val="255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A06739">
            <w:pPr>
              <w:ind w:right="426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 xml:space="preserve">       13.753.692.330 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A06739">
            <w:pPr>
              <w:ind w:right="425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>100,00%</w:t>
            </w:r>
          </w:p>
        </w:tc>
      </w:tr>
    </w:tbl>
    <w:p w:rsidR="00EB38F9" w:rsidRDefault="00EB38F9" w:rsidP="00E8349E">
      <w:pPr>
        <w:pStyle w:val="Corpodetexto"/>
        <w:spacing w:line="360" w:lineRule="auto"/>
      </w:pPr>
    </w:p>
    <w:p w:rsidR="00A7671A" w:rsidRDefault="00A7671A" w:rsidP="00E8349E">
      <w:pPr>
        <w:pStyle w:val="Corpodetexto"/>
        <w:spacing w:line="360" w:lineRule="auto"/>
      </w:pPr>
    </w:p>
    <w:p w:rsidR="00A7671A" w:rsidRPr="00A7671A" w:rsidRDefault="00A7671A" w:rsidP="00E8349E">
      <w:pPr>
        <w:pStyle w:val="Corpodetexto"/>
        <w:spacing w:line="360" w:lineRule="auto"/>
      </w:pPr>
    </w:p>
    <w:p w:rsidR="00BC23E1" w:rsidRPr="00D5346E" w:rsidRDefault="00BC23E1" w:rsidP="00B909B7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lastRenderedPageBreak/>
        <w:t>Gastos com Pessoal e Encargos Sociais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BC23E1" w:rsidRPr="00D5346E" w:rsidRDefault="00BC23E1" w:rsidP="00B909B7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Em </w:t>
      </w:r>
      <w:r w:rsidR="00C077CE">
        <w:rPr>
          <w:rFonts w:ascii="Times New Roman" w:hAnsi="Times New Roman"/>
          <w:szCs w:val="24"/>
        </w:rPr>
        <w:t xml:space="preserve">obediência à Lei Complementar nº 101, de 4 de maio de </w:t>
      </w:r>
      <w:r w:rsidRPr="00D5346E">
        <w:rPr>
          <w:rFonts w:ascii="Times New Roman" w:hAnsi="Times New Roman"/>
          <w:szCs w:val="24"/>
        </w:rPr>
        <w:t>200</w:t>
      </w:r>
      <w:r w:rsidR="007C4B30" w:rsidRPr="00D5346E">
        <w:rPr>
          <w:rFonts w:ascii="Times New Roman" w:hAnsi="Times New Roman"/>
          <w:szCs w:val="24"/>
        </w:rPr>
        <w:t>0</w:t>
      </w:r>
      <w:r w:rsidRPr="00D5346E">
        <w:rPr>
          <w:rFonts w:ascii="Times New Roman" w:hAnsi="Times New Roman"/>
          <w:szCs w:val="24"/>
        </w:rPr>
        <w:t xml:space="preserve">, apresentamos, anexo a este Projeto de Lei, o “Quadro Demonstrativo da Aplicação de Recursos com Despesas de Pessoal”, onde </w:t>
      </w:r>
      <w:r w:rsidR="00CC4A92" w:rsidRPr="00D5346E">
        <w:rPr>
          <w:rFonts w:ascii="Times New Roman" w:hAnsi="Times New Roman"/>
          <w:szCs w:val="24"/>
        </w:rPr>
        <w:t>se demonstra</w:t>
      </w:r>
      <w:r w:rsidRPr="00D5346E">
        <w:rPr>
          <w:rFonts w:ascii="Times New Roman" w:hAnsi="Times New Roman"/>
          <w:szCs w:val="24"/>
        </w:rPr>
        <w:t xml:space="preserve"> </w:t>
      </w:r>
      <w:r w:rsidR="00A13A41" w:rsidRPr="00C077CE">
        <w:rPr>
          <w:rFonts w:ascii="Times New Roman" w:hAnsi="Times New Roman"/>
          <w:szCs w:val="24"/>
        </w:rPr>
        <w:t>4</w:t>
      </w:r>
      <w:r w:rsidR="00A06739" w:rsidRPr="00C077CE">
        <w:rPr>
          <w:rFonts w:ascii="Times New Roman" w:hAnsi="Times New Roman"/>
          <w:szCs w:val="24"/>
        </w:rPr>
        <w:t>4</w:t>
      </w:r>
      <w:r w:rsidR="00A13A41" w:rsidRPr="00C077CE">
        <w:rPr>
          <w:rFonts w:ascii="Times New Roman" w:hAnsi="Times New Roman"/>
          <w:szCs w:val="24"/>
        </w:rPr>
        <w:t>,</w:t>
      </w:r>
      <w:r w:rsidR="00A06739" w:rsidRPr="00C077CE">
        <w:rPr>
          <w:rFonts w:ascii="Times New Roman" w:hAnsi="Times New Roman"/>
          <w:szCs w:val="24"/>
        </w:rPr>
        <w:t>3</w:t>
      </w:r>
      <w:r w:rsidR="00A13A41" w:rsidRPr="00C077CE">
        <w:rPr>
          <w:rFonts w:ascii="Times New Roman" w:hAnsi="Times New Roman"/>
          <w:szCs w:val="24"/>
        </w:rPr>
        <w:t>7</w:t>
      </w:r>
      <w:r w:rsidRPr="00D5346E">
        <w:rPr>
          <w:rFonts w:ascii="Times New Roman" w:hAnsi="Times New Roman"/>
          <w:szCs w:val="24"/>
        </w:rPr>
        <w:t xml:space="preserve">% da Receita Corrente Líquida, receita esta que inclui as transferências vinculadas para as diversas áreas fins da Prefeitura. O </w:t>
      </w:r>
      <w:r w:rsidR="007C4B30" w:rsidRPr="00D5346E">
        <w:rPr>
          <w:rFonts w:ascii="Times New Roman" w:hAnsi="Times New Roman"/>
          <w:szCs w:val="24"/>
        </w:rPr>
        <w:t>Q</w:t>
      </w:r>
      <w:r w:rsidR="00FB1B9E" w:rsidRPr="00D5346E">
        <w:rPr>
          <w:rFonts w:ascii="Times New Roman" w:hAnsi="Times New Roman"/>
          <w:szCs w:val="24"/>
        </w:rPr>
        <w:t>uadro V</w:t>
      </w:r>
      <w:r w:rsidR="006C4A49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>apresenta uma síntese dessa despesa.</w:t>
      </w:r>
    </w:p>
    <w:p w:rsidR="00785724" w:rsidRDefault="00785724" w:rsidP="00673A32">
      <w:pPr>
        <w:pStyle w:val="Corpodetexto"/>
        <w:spacing w:line="360" w:lineRule="auto"/>
        <w:rPr>
          <w:rFonts w:ascii="Times New Roman" w:hAnsi="Times New Roman"/>
          <w:szCs w:val="24"/>
        </w:rPr>
      </w:pPr>
    </w:p>
    <w:p w:rsidR="00BC23E1" w:rsidRPr="00C077CE" w:rsidRDefault="00FB1B9E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 w:rsidRPr="00C077CE">
        <w:rPr>
          <w:rFonts w:ascii="Times New Roman" w:hAnsi="Times New Roman"/>
          <w:b/>
        </w:rPr>
        <w:t>Quadro V</w:t>
      </w:r>
    </w:p>
    <w:p w:rsidR="00BC23E1" w:rsidRPr="00D5346E" w:rsidRDefault="00BC23E1">
      <w:pPr>
        <w:pStyle w:val="Corpodetexto"/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D5346E">
        <w:rPr>
          <w:rFonts w:ascii="Times New Roman" w:hAnsi="Times New Roman"/>
          <w:b/>
        </w:rPr>
        <w:t>APLICAÇÃO DE RECURSOS COM DESPESAS DE PESSOAL</w:t>
      </w:r>
      <w:r w:rsidR="00205F69" w:rsidRPr="00D5346E">
        <w:rPr>
          <w:rFonts w:ascii="Times New Roman" w:hAnsi="Times New Roman"/>
          <w:b/>
        </w:rPr>
        <w:t xml:space="preserve"> E ENCARGOS SOCIAIS</w:t>
      </w:r>
    </w:p>
    <w:p w:rsidR="00BC23E1" w:rsidRPr="00D5346E" w:rsidRDefault="00BD3FF6" w:rsidP="00C077CE">
      <w:pPr>
        <w:pStyle w:val="Ttulo9"/>
        <w:tabs>
          <w:tab w:val="left" w:pos="9356"/>
        </w:tabs>
        <w:spacing w:line="360" w:lineRule="auto"/>
        <w:ind w:right="0"/>
        <w:rPr>
          <w:sz w:val="20"/>
        </w:rPr>
      </w:pPr>
      <w:r w:rsidRPr="00D5346E">
        <w:rPr>
          <w:sz w:val="20"/>
        </w:rPr>
        <w:t xml:space="preserve">Valores em </w:t>
      </w:r>
      <w:r w:rsidR="00BC23E1" w:rsidRPr="00D5346E">
        <w:rPr>
          <w:sz w:val="20"/>
        </w:rPr>
        <w:t>R$ 1,00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79"/>
        <w:gridCol w:w="2506"/>
      </w:tblGrid>
      <w:tr w:rsidR="00BC23E1" w:rsidRPr="00C077CE" w:rsidTr="00C077CE">
        <w:trPr>
          <w:trHeight w:val="256"/>
        </w:trPr>
        <w:tc>
          <w:tcPr>
            <w:tcW w:w="6804" w:type="dxa"/>
            <w:tcBorders>
              <w:bottom w:val="single" w:sz="12" w:space="0" w:color="000000"/>
            </w:tcBorders>
            <w:vAlign w:val="center"/>
          </w:tcPr>
          <w:p w:rsidR="00BC23E1" w:rsidRPr="00C077CE" w:rsidRDefault="00BC23E1" w:rsidP="002E0A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>SETOR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bottom"/>
          </w:tcPr>
          <w:p w:rsidR="00BC23E1" w:rsidRPr="00C077CE" w:rsidRDefault="00BC23E1" w:rsidP="00466422">
            <w:pPr>
              <w:ind w:right="-142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>VALORES FIXADOS</w:t>
            </w:r>
          </w:p>
        </w:tc>
      </w:tr>
      <w:tr w:rsidR="00A06739" w:rsidRPr="00C077CE" w:rsidTr="00C077CE">
        <w:trPr>
          <w:trHeight w:val="256"/>
        </w:trPr>
        <w:tc>
          <w:tcPr>
            <w:tcW w:w="6804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Administração Direta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3.817.890.150 </w:t>
            </w:r>
          </w:p>
        </w:tc>
      </w:tr>
      <w:tr w:rsidR="00A06739" w:rsidRPr="00C077CE" w:rsidTr="00C077CE">
        <w:trPr>
          <w:trHeight w:val="256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608FA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Administração Indireta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662.550.141 </w:t>
            </w:r>
          </w:p>
        </w:tc>
      </w:tr>
      <w:tr w:rsidR="00A06739" w:rsidRPr="00C077CE" w:rsidTr="00C077CE">
        <w:trPr>
          <w:trHeight w:val="256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Câmara Municipal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181.459.000 </w:t>
            </w:r>
          </w:p>
        </w:tc>
      </w:tr>
      <w:tr w:rsidR="00A06739" w:rsidRPr="00C077CE" w:rsidTr="00C077CE">
        <w:trPr>
          <w:trHeight w:val="256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Outras Despesas de Pessoal – contrato de terceirização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284.075.471 </w:t>
            </w:r>
          </w:p>
        </w:tc>
      </w:tr>
      <w:tr w:rsidR="00A06739" w:rsidRPr="00C077CE" w:rsidTr="00C077CE">
        <w:trPr>
          <w:trHeight w:val="304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4.945.974.762 </w:t>
            </w:r>
          </w:p>
        </w:tc>
      </w:tr>
      <w:tr w:rsidR="00A06739" w:rsidRPr="00C077CE" w:rsidTr="00C077CE">
        <w:trPr>
          <w:trHeight w:val="281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Receita Corrente Líquida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11.146.214.516 </w:t>
            </w:r>
          </w:p>
        </w:tc>
      </w:tr>
      <w:tr w:rsidR="00A06739" w:rsidRPr="00C077CE" w:rsidTr="00C077CE">
        <w:trPr>
          <w:trHeight w:val="256"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% da Receita Corrente Líquida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A06739" w:rsidRPr="00C077CE" w:rsidRDefault="00A06739" w:rsidP="00C077CE">
            <w:pPr>
              <w:ind w:right="42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44,37%</w:t>
            </w:r>
          </w:p>
        </w:tc>
      </w:tr>
    </w:tbl>
    <w:p w:rsidR="00BC23E1" w:rsidRPr="00D5346E" w:rsidRDefault="00BC23E1">
      <w:pPr>
        <w:spacing w:line="360" w:lineRule="auto"/>
        <w:jc w:val="both"/>
        <w:rPr>
          <w:b/>
          <w:sz w:val="20"/>
        </w:rPr>
      </w:pPr>
    </w:p>
    <w:p w:rsidR="005500E3" w:rsidRPr="00D5346E" w:rsidRDefault="005500E3" w:rsidP="00F35446">
      <w:pPr>
        <w:spacing w:line="360" w:lineRule="auto"/>
        <w:ind w:firstLine="1418"/>
        <w:jc w:val="both"/>
        <w:rPr>
          <w:b/>
          <w:sz w:val="20"/>
        </w:rPr>
      </w:pPr>
    </w:p>
    <w:p w:rsidR="00BC23E1" w:rsidRPr="00D5346E" w:rsidRDefault="00BC23E1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 xml:space="preserve">Gastos com </w:t>
      </w:r>
      <w:r w:rsidR="00E6188E" w:rsidRPr="00D5346E">
        <w:rPr>
          <w:rFonts w:ascii="Times New Roman" w:hAnsi="Times New Roman"/>
          <w:b/>
          <w:szCs w:val="24"/>
        </w:rPr>
        <w:t>E</w:t>
      </w:r>
      <w:r w:rsidRPr="00D5346E">
        <w:rPr>
          <w:rFonts w:ascii="Times New Roman" w:hAnsi="Times New Roman"/>
          <w:b/>
          <w:szCs w:val="24"/>
        </w:rPr>
        <w:t>nsino</w:t>
      </w:r>
    </w:p>
    <w:p w:rsidR="00BC23E1" w:rsidRPr="00D5346E" w:rsidRDefault="00BC23E1" w:rsidP="00F35446">
      <w:pPr>
        <w:spacing w:line="360" w:lineRule="auto"/>
        <w:ind w:firstLine="1418"/>
        <w:jc w:val="both"/>
        <w:rPr>
          <w:rFonts w:ascii="Times New Roman" w:hAnsi="Times New Roman"/>
          <w:b/>
          <w:i/>
          <w:szCs w:val="24"/>
        </w:rPr>
      </w:pPr>
    </w:p>
    <w:p w:rsidR="00BC23E1" w:rsidRPr="00D5346E" w:rsidRDefault="00BC23E1" w:rsidP="00673A3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O “Demonstrativo da </w:t>
      </w:r>
      <w:r w:rsidR="000E0DFD" w:rsidRPr="00D5346E">
        <w:rPr>
          <w:rFonts w:ascii="Times New Roman" w:hAnsi="Times New Roman"/>
          <w:szCs w:val="24"/>
        </w:rPr>
        <w:t xml:space="preserve">Estimativa da </w:t>
      </w:r>
      <w:r w:rsidRPr="00D5346E">
        <w:rPr>
          <w:rFonts w:ascii="Times New Roman" w:hAnsi="Times New Roman"/>
          <w:szCs w:val="24"/>
        </w:rPr>
        <w:t>Aplicação de Recursos na Manutenção e Desenvolvimento do Ensino</w:t>
      </w:r>
      <w:r w:rsidR="000E0DFD" w:rsidRPr="00D5346E">
        <w:rPr>
          <w:rFonts w:ascii="Times New Roman" w:hAnsi="Times New Roman"/>
          <w:szCs w:val="24"/>
        </w:rPr>
        <w:t>", anexo</w:t>
      </w:r>
      <w:r w:rsidRPr="00D5346E">
        <w:rPr>
          <w:rFonts w:ascii="Times New Roman" w:hAnsi="Times New Roman"/>
          <w:szCs w:val="24"/>
        </w:rPr>
        <w:t xml:space="preserve"> a este </w:t>
      </w:r>
      <w:r w:rsidR="00C077CE" w:rsidRPr="00D5346E">
        <w:rPr>
          <w:rFonts w:ascii="Times New Roman" w:hAnsi="Times New Roman"/>
          <w:szCs w:val="24"/>
        </w:rPr>
        <w:t xml:space="preserve">projeto </w:t>
      </w:r>
      <w:r w:rsidRPr="00D5346E">
        <w:rPr>
          <w:rFonts w:ascii="Times New Roman" w:hAnsi="Times New Roman"/>
          <w:szCs w:val="24"/>
        </w:rPr>
        <w:t xml:space="preserve">de </w:t>
      </w:r>
      <w:r w:rsidR="00C077CE" w:rsidRPr="00D5346E">
        <w:rPr>
          <w:rFonts w:ascii="Times New Roman" w:hAnsi="Times New Roman"/>
          <w:szCs w:val="24"/>
        </w:rPr>
        <w:t>lei</w:t>
      </w:r>
      <w:r w:rsidRPr="00D5346E">
        <w:rPr>
          <w:rFonts w:ascii="Times New Roman" w:hAnsi="Times New Roman"/>
          <w:szCs w:val="24"/>
        </w:rPr>
        <w:t>, indica os recursos aplicados de R</w:t>
      </w:r>
      <w:r w:rsidR="00C077CE">
        <w:rPr>
          <w:rFonts w:ascii="Times New Roman" w:hAnsi="Times New Roman"/>
          <w:szCs w:val="24"/>
        </w:rPr>
        <w:t>$</w:t>
      </w:r>
      <w:r w:rsidR="00DA4A6D" w:rsidRPr="00D5346E">
        <w:rPr>
          <w:rFonts w:ascii="Times New Roman" w:hAnsi="Times New Roman"/>
          <w:szCs w:val="24"/>
        </w:rPr>
        <w:t>1.</w:t>
      </w:r>
      <w:r w:rsidR="001B3F1F">
        <w:rPr>
          <w:rFonts w:ascii="Times New Roman" w:hAnsi="Times New Roman"/>
          <w:szCs w:val="24"/>
        </w:rPr>
        <w:t>753</w:t>
      </w:r>
      <w:r w:rsidR="00DA4A6D" w:rsidRPr="00D5346E">
        <w:rPr>
          <w:rFonts w:ascii="Times New Roman" w:hAnsi="Times New Roman"/>
          <w:szCs w:val="24"/>
        </w:rPr>
        <w:t>.</w:t>
      </w:r>
      <w:r w:rsidR="001B3F1F">
        <w:rPr>
          <w:rFonts w:ascii="Times New Roman" w:hAnsi="Times New Roman"/>
          <w:szCs w:val="24"/>
        </w:rPr>
        <w:t>584</w:t>
      </w:r>
      <w:r w:rsidR="00DA4A6D" w:rsidRPr="00D5346E">
        <w:rPr>
          <w:rFonts w:ascii="Times New Roman" w:hAnsi="Times New Roman"/>
          <w:szCs w:val="24"/>
        </w:rPr>
        <w:t>.</w:t>
      </w:r>
      <w:r w:rsidR="001B3F1F">
        <w:rPr>
          <w:rFonts w:ascii="Times New Roman" w:hAnsi="Times New Roman"/>
          <w:szCs w:val="24"/>
        </w:rPr>
        <w:t>42</w:t>
      </w:r>
      <w:r w:rsidR="00A13A41" w:rsidRPr="00D5346E">
        <w:rPr>
          <w:rFonts w:ascii="Times New Roman" w:hAnsi="Times New Roman"/>
          <w:szCs w:val="24"/>
        </w:rPr>
        <w:t>1</w:t>
      </w:r>
      <w:r w:rsidR="00DA4A6D" w:rsidRPr="00D5346E">
        <w:rPr>
          <w:rFonts w:ascii="Times New Roman" w:hAnsi="Times New Roman"/>
          <w:szCs w:val="24"/>
        </w:rPr>
        <w:t>,00</w:t>
      </w:r>
      <w:r w:rsidRPr="00D5346E">
        <w:rPr>
          <w:rFonts w:ascii="Times New Roman" w:hAnsi="Times New Roman"/>
          <w:szCs w:val="24"/>
        </w:rPr>
        <w:t xml:space="preserve"> correspondentes a</w:t>
      </w:r>
      <w:r w:rsidR="00D15793" w:rsidRPr="00D5346E">
        <w:rPr>
          <w:rFonts w:ascii="Times New Roman" w:hAnsi="Times New Roman"/>
          <w:szCs w:val="24"/>
        </w:rPr>
        <w:t xml:space="preserve"> </w:t>
      </w:r>
      <w:r w:rsidR="00A06739" w:rsidRPr="00C077CE">
        <w:rPr>
          <w:rFonts w:ascii="Times New Roman" w:hAnsi="Times New Roman"/>
          <w:szCs w:val="24"/>
        </w:rPr>
        <w:t>25,88</w:t>
      </w:r>
      <w:r w:rsidR="00510610" w:rsidRPr="00C077CE">
        <w:rPr>
          <w:rFonts w:ascii="Times New Roman" w:hAnsi="Times New Roman"/>
          <w:szCs w:val="24"/>
        </w:rPr>
        <w:t>%</w:t>
      </w:r>
      <w:r w:rsidRPr="00D5346E">
        <w:rPr>
          <w:rFonts w:ascii="Times New Roman" w:hAnsi="Times New Roman"/>
          <w:szCs w:val="24"/>
        </w:rPr>
        <w:t xml:space="preserve"> da receita de impostos e transferências constitucionais, atendendo às determinações legais, conforme demonstra o </w:t>
      </w:r>
      <w:r w:rsidR="007C4B30" w:rsidRPr="00D5346E">
        <w:rPr>
          <w:rFonts w:ascii="Times New Roman" w:hAnsi="Times New Roman"/>
          <w:szCs w:val="24"/>
        </w:rPr>
        <w:t>Q</w:t>
      </w:r>
      <w:r w:rsidRPr="00D5346E">
        <w:rPr>
          <w:rFonts w:ascii="Times New Roman" w:hAnsi="Times New Roman"/>
          <w:szCs w:val="24"/>
        </w:rPr>
        <w:t xml:space="preserve">uadro </w:t>
      </w:r>
      <w:r w:rsidR="00A06739">
        <w:rPr>
          <w:rFonts w:ascii="Times New Roman" w:hAnsi="Times New Roman"/>
          <w:szCs w:val="24"/>
        </w:rPr>
        <w:t>V</w:t>
      </w:r>
      <w:r w:rsidR="00804338" w:rsidRPr="00D5346E">
        <w:rPr>
          <w:rFonts w:ascii="Times New Roman" w:hAnsi="Times New Roman"/>
          <w:szCs w:val="24"/>
        </w:rPr>
        <w:t>I</w:t>
      </w:r>
      <w:r w:rsidRPr="00D5346E">
        <w:rPr>
          <w:rFonts w:ascii="Times New Roman" w:hAnsi="Times New Roman"/>
          <w:szCs w:val="24"/>
        </w:rPr>
        <w:t>.</w:t>
      </w:r>
    </w:p>
    <w:p w:rsidR="00C077CE" w:rsidRDefault="00C077CE">
      <w:pPr>
        <w:spacing w:line="360" w:lineRule="auto"/>
        <w:jc w:val="center"/>
        <w:rPr>
          <w:rFonts w:cs="Arial"/>
          <w:snapToGrid/>
          <w:sz w:val="20"/>
        </w:rPr>
      </w:pPr>
    </w:p>
    <w:p w:rsidR="00BC23E1" w:rsidRPr="00C077CE" w:rsidRDefault="004F5604">
      <w:pPr>
        <w:spacing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C077CE">
        <w:rPr>
          <w:rFonts w:ascii="Times New Roman" w:hAnsi="Times New Roman"/>
          <w:b/>
          <w:szCs w:val="24"/>
        </w:rPr>
        <w:t xml:space="preserve">Quadro </w:t>
      </w:r>
      <w:r w:rsidR="00A06739" w:rsidRPr="00C077CE">
        <w:rPr>
          <w:rFonts w:ascii="Times New Roman" w:hAnsi="Times New Roman"/>
          <w:b/>
          <w:szCs w:val="24"/>
        </w:rPr>
        <w:t>VI</w:t>
      </w:r>
      <w:proofErr w:type="gramEnd"/>
    </w:p>
    <w:p w:rsidR="00BC23E1" w:rsidRPr="00C077CE" w:rsidRDefault="00BC23E1" w:rsidP="00C077CE">
      <w:pPr>
        <w:pStyle w:val="Ttulo7"/>
        <w:spacing w:line="360" w:lineRule="auto"/>
        <w:rPr>
          <w:rFonts w:ascii="Times New Roman" w:hAnsi="Times New Roman"/>
          <w:i w:val="0"/>
          <w:szCs w:val="24"/>
        </w:rPr>
      </w:pPr>
      <w:r w:rsidRPr="00D5346E">
        <w:rPr>
          <w:rFonts w:ascii="Times New Roman" w:hAnsi="Times New Roman"/>
          <w:i w:val="0"/>
          <w:szCs w:val="24"/>
        </w:rPr>
        <w:t>DEMONSTRATIVO DO GASTO COM ENSINO</w:t>
      </w:r>
    </w:p>
    <w:p w:rsidR="003B6A1E" w:rsidRPr="00D5346E" w:rsidRDefault="00BD3FF6" w:rsidP="00C077CE">
      <w:pPr>
        <w:keepNext/>
        <w:tabs>
          <w:tab w:val="left" w:pos="9356"/>
        </w:tabs>
        <w:spacing w:line="360" w:lineRule="auto"/>
        <w:jc w:val="right"/>
        <w:outlineLvl w:val="8"/>
        <w:rPr>
          <w:i/>
          <w:sz w:val="20"/>
        </w:rPr>
      </w:pPr>
      <w:r w:rsidRPr="00D5346E">
        <w:rPr>
          <w:sz w:val="20"/>
        </w:rPr>
        <w:t xml:space="preserve">Valores em </w:t>
      </w:r>
      <w:r w:rsidR="003B6A1E" w:rsidRPr="00D5346E">
        <w:rPr>
          <w:i/>
          <w:sz w:val="20"/>
        </w:rPr>
        <w:t>R$ 1,00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971"/>
        <w:gridCol w:w="3199"/>
        <w:gridCol w:w="15"/>
      </w:tblGrid>
      <w:tr w:rsidR="00C05E2A" w:rsidRPr="00C077CE" w:rsidTr="00C077CE">
        <w:trPr>
          <w:gridAfter w:val="1"/>
          <w:wAfter w:w="15" w:type="dxa"/>
          <w:trHeight w:val="256"/>
        </w:trPr>
        <w:tc>
          <w:tcPr>
            <w:tcW w:w="6083" w:type="dxa"/>
            <w:tcBorders>
              <w:bottom w:val="single" w:sz="12" w:space="0" w:color="000000"/>
            </w:tcBorders>
            <w:vAlign w:val="center"/>
          </w:tcPr>
          <w:p w:rsidR="003B6A1E" w:rsidRPr="00C077CE" w:rsidRDefault="003B6A1E" w:rsidP="00CE1E45">
            <w:pPr>
              <w:pStyle w:val="Ttulo9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i w:val="0"/>
                <w:sz w:val="22"/>
                <w:szCs w:val="22"/>
              </w:rPr>
              <w:t>ENSINO</w:t>
            </w:r>
          </w:p>
        </w:tc>
        <w:tc>
          <w:tcPr>
            <w:tcW w:w="3258" w:type="dxa"/>
            <w:tcBorders>
              <w:bottom w:val="single" w:sz="12" w:space="0" w:color="000000"/>
            </w:tcBorders>
            <w:vAlign w:val="center"/>
          </w:tcPr>
          <w:p w:rsidR="003B6A1E" w:rsidRPr="00C077CE" w:rsidRDefault="003B6A1E" w:rsidP="00CE1E45">
            <w:pPr>
              <w:pStyle w:val="Ttulo9"/>
              <w:rPr>
                <w:rFonts w:ascii="Times New Roman" w:eastAsia="Calibri" w:hAnsi="Times New Roman"/>
                <w:b/>
                <w:i w:val="0"/>
                <w:snapToGrid/>
                <w:sz w:val="22"/>
                <w:szCs w:val="22"/>
                <w:lang w:eastAsia="en-US"/>
              </w:rPr>
            </w:pPr>
            <w:r w:rsidRPr="00C077CE">
              <w:rPr>
                <w:rFonts w:ascii="Times New Roman" w:eastAsia="Calibri" w:hAnsi="Times New Roman"/>
                <w:b/>
                <w:i w:val="0"/>
                <w:snapToGrid/>
                <w:sz w:val="22"/>
                <w:szCs w:val="22"/>
                <w:lang w:eastAsia="en-US"/>
              </w:rPr>
              <w:t>VALORES FIXADOS</w:t>
            </w:r>
          </w:p>
        </w:tc>
      </w:tr>
      <w:tr w:rsidR="001B3F1F" w:rsidRPr="00C077CE" w:rsidTr="00C077CE">
        <w:trPr>
          <w:trHeight w:val="256"/>
        </w:trPr>
        <w:tc>
          <w:tcPr>
            <w:tcW w:w="608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3F1F" w:rsidRPr="00C077CE" w:rsidRDefault="001B3F1F" w:rsidP="00A13A41">
            <w:pPr>
              <w:widowControl/>
              <w:spacing w:after="120" w:line="276" w:lineRule="auto"/>
              <w:rPr>
                <w:rFonts w:ascii="Times New Roman" w:eastAsia="Calibri" w:hAnsi="Times New Roman"/>
                <w:snapToGrid/>
                <w:sz w:val="22"/>
                <w:szCs w:val="22"/>
                <w:lang w:eastAsia="en-US"/>
              </w:rPr>
            </w:pPr>
            <w:r w:rsidRPr="00C077CE">
              <w:rPr>
                <w:rFonts w:ascii="Times New Roman" w:eastAsia="Calibri" w:hAnsi="Times New Roman"/>
                <w:snapToGrid/>
                <w:sz w:val="22"/>
                <w:szCs w:val="22"/>
                <w:lang w:eastAsia="en-US"/>
              </w:rPr>
              <w:t>Receita de impostos e transferências constitucionais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1B3F1F" w:rsidRPr="00C077CE" w:rsidRDefault="001B3F1F" w:rsidP="001B3F1F">
            <w:pPr>
              <w:ind w:right="29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6.773.439.000,00 </w:t>
            </w:r>
          </w:p>
        </w:tc>
      </w:tr>
      <w:tr w:rsidR="001B3F1F" w:rsidRPr="00C077CE" w:rsidTr="00C077CE">
        <w:trPr>
          <w:trHeight w:val="256"/>
        </w:trPr>
        <w:tc>
          <w:tcPr>
            <w:tcW w:w="6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B3F1F" w:rsidRPr="00C077CE" w:rsidRDefault="001B3F1F" w:rsidP="00A13A41">
            <w:pPr>
              <w:widowControl/>
              <w:spacing w:after="120" w:line="276" w:lineRule="auto"/>
              <w:rPr>
                <w:rFonts w:ascii="Times New Roman" w:eastAsia="Calibri" w:hAnsi="Times New Roman"/>
                <w:snapToGrid/>
                <w:sz w:val="22"/>
                <w:szCs w:val="22"/>
                <w:lang w:eastAsia="en-US"/>
              </w:rPr>
            </w:pPr>
            <w:r w:rsidRPr="00C077CE">
              <w:rPr>
                <w:rFonts w:ascii="Times New Roman" w:eastAsia="Calibri" w:hAnsi="Times New Roman"/>
                <w:snapToGrid/>
                <w:sz w:val="22"/>
                <w:szCs w:val="22"/>
                <w:lang w:eastAsia="en-US"/>
              </w:rPr>
              <w:t xml:space="preserve">Gastos com Ensino </w:t>
            </w:r>
          </w:p>
        </w:tc>
        <w:tc>
          <w:tcPr>
            <w:tcW w:w="3273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1B3F1F" w:rsidRPr="00C077CE" w:rsidRDefault="001B3F1F" w:rsidP="001B3F1F">
            <w:pPr>
              <w:ind w:right="29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1.753.584.421,00 </w:t>
            </w:r>
          </w:p>
        </w:tc>
      </w:tr>
      <w:tr w:rsidR="00A13A41" w:rsidRPr="00C077CE" w:rsidTr="00C077CE">
        <w:trPr>
          <w:trHeight w:val="174"/>
        </w:trPr>
        <w:tc>
          <w:tcPr>
            <w:tcW w:w="608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13A41" w:rsidRPr="00C077CE" w:rsidRDefault="00A13A41" w:rsidP="00A13A41">
            <w:pPr>
              <w:widowControl/>
              <w:spacing w:after="120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eastAsia="en-US"/>
              </w:rPr>
            </w:pPr>
            <w:r w:rsidRPr="00C077CE">
              <w:rPr>
                <w:rFonts w:ascii="Times New Roman" w:eastAsia="Calibri" w:hAnsi="Times New Roman"/>
                <w:b/>
                <w:snapToGrid/>
                <w:sz w:val="22"/>
                <w:szCs w:val="22"/>
                <w:lang w:eastAsia="en-US"/>
              </w:rPr>
              <w:t>% total da aplicação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A13A41" w:rsidRPr="00C077CE" w:rsidRDefault="00A13A41" w:rsidP="001B3F1F">
            <w:pPr>
              <w:ind w:right="43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2</w:t>
            </w:r>
            <w:r w:rsidR="001B3F1F" w:rsidRPr="00C077CE">
              <w:rPr>
                <w:rFonts w:ascii="Times New Roman" w:hAnsi="Times New Roman"/>
                <w:sz w:val="22"/>
                <w:szCs w:val="22"/>
              </w:rPr>
              <w:t>5</w:t>
            </w:r>
            <w:r w:rsidRPr="00C077CE">
              <w:rPr>
                <w:rFonts w:ascii="Times New Roman" w:hAnsi="Times New Roman"/>
                <w:sz w:val="22"/>
                <w:szCs w:val="22"/>
              </w:rPr>
              <w:t>,</w:t>
            </w:r>
            <w:r w:rsidR="001B3F1F" w:rsidRPr="00C077CE">
              <w:rPr>
                <w:rFonts w:ascii="Times New Roman" w:hAnsi="Times New Roman"/>
                <w:sz w:val="22"/>
                <w:szCs w:val="22"/>
              </w:rPr>
              <w:t>88</w:t>
            </w:r>
            <w:r w:rsidRPr="00C077C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:rsidR="003B6A1E" w:rsidRPr="00D5346E" w:rsidRDefault="003B6A1E">
      <w:pPr>
        <w:spacing w:line="360" w:lineRule="auto"/>
        <w:jc w:val="both"/>
      </w:pPr>
    </w:p>
    <w:p w:rsidR="003B6A1E" w:rsidRDefault="003B6A1E" w:rsidP="00F35446">
      <w:pPr>
        <w:widowControl/>
        <w:spacing w:after="120" w:line="360" w:lineRule="auto"/>
        <w:ind w:firstLine="1418"/>
        <w:jc w:val="both"/>
        <w:rPr>
          <w:rFonts w:ascii="Times New Roman" w:eastAsia="Calibri" w:hAnsi="Times New Roman"/>
          <w:snapToGrid/>
          <w:szCs w:val="24"/>
          <w:lang w:eastAsia="en-US"/>
        </w:rPr>
      </w:pPr>
      <w:r w:rsidRPr="00D5346E">
        <w:rPr>
          <w:rFonts w:ascii="Times New Roman" w:eastAsia="Calibri" w:hAnsi="Times New Roman"/>
          <w:snapToGrid/>
          <w:szCs w:val="24"/>
          <w:lang w:eastAsia="en-US"/>
        </w:rPr>
        <w:lastRenderedPageBreak/>
        <w:t xml:space="preserve">Ressaltamos que </w:t>
      </w:r>
      <w:r w:rsidR="007E5204"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incluindo os recursos </w:t>
      </w:r>
      <w:r w:rsidR="00C077CE">
        <w:rPr>
          <w:rFonts w:ascii="Times New Roman" w:eastAsia="Calibri" w:hAnsi="Times New Roman"/>
          <w:snapToGrid/>
          <w:szCs w:val="24"/>
          <w:lang w:eastAsia="en-US"/>
        </w:rPr>
        <w:t>vinculados, foram destinados R$</w:t>
      </w:r>
      <w:r w:rsidR="001B3F1F">
        <w:rPr>
          <w:rFonts w:ascii="Times New Roman" w:eastAsia="Calibri" w:hAnsi="Times New Roman"/>
          <w:snapToGrid/>
          <w:szCs w:val="24"/>
          <w:lang w:eastAsia="en-US"/>
        </w:rPr>
        <w:t>2.150.064.098</w:t>
      </w:r>
      <w:r w:rsidR="00DD53A0" w:rsidRPr="00D5346E">
        <w:rPr>
          <w:rFonts w:ascii="Times New Roman" w:eastAsia="Calibri" w:hAnsi="Times New Roman"/>
          <w:snapToGrid/>
          <w:szCs w:val="24"/>
          <w:lang w:eastAsia="en-US"/>
        </w:rPr>
        <w:t>,00</w:t>
      </w:r>
      <w:r w:rsidR="007E5204"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 </w:t>
      </w:r>
      <w:r w:rsidRPr="00D5346E">
        <w:rPr>
          <w:rFonts w:ascii="Times New Roman" w:eastAsia="Calibri" w:hAnsi="Times New Roman"/>
          <w:snapToGrid/>
          <w:szCs w:val="24"/>
          <w:lang w:eastAsia="en-US"/>
        </w:rPr>
        <w:t>na função Educação</w:t>
      </w:r>
      <w:r w:rsidR="007E5204" w:rsidRPr="00D5346E">
        <w:rPr>
          <w:rFonts w:ascii="Times New Roman" w:eastAsia="Calibri" w:hAnsi="Times New Roman"/>
          <w:snapToGrid/>
          <w:szCs w:val="24"/>
          <w:lang w:eastAsia="en-US"/>
        </w:rPr>
        <w:t>, correspondente a</w:t>
      </w:r>
      <w:r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 </w:t>
      </w:r>
      <w:r w:rsidR="00DD53A0" w:rsidRPr="00C077CE">
        <w:rPr>
          <w:rFonts w:ascii="Times New Roman" w:eastAsia="Calibri" w:hAnsi="Times New Roman"/>
          <w:snapToGrid/>
          <w:szCs w:val="24"/>
          <w:lang w:eastAsia="en-US"/>
        </w:rPr>
        <w:t>1</w:t>
      </w:r>
      <w:r w:rsidR="00A13A41" w:rsidRPr="00C077CE">
        <w:rPr>
          <w:rFonts w:ascii="Times New Roman" w:eastAsia="Calibri" w:hAnsi="Times New Roman"/>
          <w:snapToGrid/>
          <w:szCs w:val="24"/>
          <w:lang w:eastAsia="en-US"/>
        </w:rPr>
        <w:t>5</w:t>
      </w:r>
      <w:r w:rsidR="00DD53A0" w:rsidRPr="00C077CE">
        <w:rPr>
          <w:rFonts w:ascii="Times New Roman" w:eastAsia="Calibri" w:hAnsi="Times New Roman"/>
          <w:snapToGrid/>
          <w:szCs w:val="24"/>
          <w:lang w:eastAsia="en-US"/>
        </w:rPr>
        <w:t>,</w:t>
      </w:r>
      <w:r w:rsidR="001B3F1F" w:rsidRPr="00C077CE">
        <w:rPr>
          <w:rFonts w:ascii="Times New Roman" w:eastAsia="Calibri" w:hAnsi="Times New Roman"/>
          <w:snapToGrid/>
          <w:szCs w:val="24"/>
          <w:lang w:eastAsia="en-US"/>
        </w:rPr>
        <w:t>63</w:t>
      </w:r>
      <w:r w:rsidRPr="00C077CE">
        <w:rPr>
          <w:rFonts w:ascii="Times New Roman" w:eastAsia="Calibri" w:hAnsi="Times New Roman"/>
          <w:snapToGrid/>
          <w:szCs w:val="24"/>
          <w:lang w:eastAsia="en-US"/>
        </w:rPr>
        <w:t>%</w:t>
      </w:r>
      <w:r w:rsidRPr="00D5346E">
        <w:rPr>
          <w:rFonts w:ascii="Times New Roman" w:eastAsia="Calibri" w:hAnsi="Times New Roman"/>
          <w:snapToGrid/>
          <w:szCs w:val="24"/>
          <w:lang w:eastAsia="en-US"/>
        </w:rPr>
        <w:t xml:space="preserve"> do total do orçamento.</w:t>
      </w:r>
    </w:p>
    <w:p w:rsidR="00C077CE" w:rsidRPr="00D5346E" w:rsidRDefault="00C077CE" w:rsidP="00A7671A">
      <w:pPr>
        <w:widowControl/>
        <w:spacing w:line="360" w:lineRule="auto"/>
        <w:ind w:firstLine="1418"/>
        <w:jc w:val="both"/>
        <w:rPr>
          <w:rFonts w:ascii="Times New Roman" w:eastAsia="Calibri" w:hAnsi="Times New Roman"/>
          <w:snapToGrid/>
          <w:szCs w:val="24"/>
          <w:lang w:eastAsia="en-US"/>
        </w:rPr>
      </w:pPr>
    </w:p>
    <w:p w:rsidR="00BC23E1" w:rsidRPr="00D5346E" w:rsidRDefault="00BC23E1" w:rsidP="00F35446">
      <w:pPr>
        <w:spacing w:line="360" w:lineRule="auto"/>
        <w:ind w:firstLine="1418"/>
        <w:jc w:val="both"/>
        <w:outlineLvl w:val="0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Gastos com Saúde</w:t>
      </w:r>
    </w:p>
    <w:p w:rsidR="00BC23E1" w:rsidRPr="00D5346E" w:rsidRDefault="00BC23E1" w:rsidP="00F3544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DD53A0" w:rsidRPr="00D5346E" w:rsidRDefault="00BC23E1" w:rsidP="00F35446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O “Quadro Demonstrativo da Aplicação de Recursos no Financiamento das Ações e Serviços </w:t>
      </w:r>
      <w:r w:rsidR="005918FF" w:rsidRPr="00D5346E">
        <w:rPr>
          <w:rFonts w:ascii="Times New Roman" w:hAnsi="Times New Roman"/>
          <w:szCs w:val="24"/>
        </w:rPr>
        <w:t>Públicos de Saúde” anexo</w:t>
      </w:r>
      <w:r w:rsidRPr="00D5346E">
        <w:rPr>
          <w:rFonts w:ascii="Times New Roman" w:hAnsi="Times New Roman"/>
          <w:szCs w:val="24"/>
        </w:rPr>
        <w:t xml:space="preserve"> a este </w:t>
      </w:r>
      <w:r w:rsidR="00F35446" w:rsidRPr="00D5346E">
        <w:rPr>
          <w:rFonts w:ascii="Times New Roman" w:hAnsi="Times New Roman"/>
          <w:szCs w:val="24"/>
        </w:rPr>
        <w:t xml:space="preserve">projeto </w:t>
      </w:r>
      <w:r w:rsidRPr="00D5346E">
        <w:rPr>
          <w:rFonts w:ascii="Times New Roman" w:hAnsi="Times New Roman"/>
          <w:szCs w:val="24"/>
        </w:rPr>
        <w:t xml:space="preserve">de </w:t>
      </w:r>
      <w:r w:rsidR="00F35446" w:rsidRPr="00D5346E">
        <w:rPr>
          <w:rFonts w:ascii="Times New Roman" w:hAnsi="Times New Roman"/>
          <w:szCs w:val="24"/>
        </w:rPr>
        <w:t xml:space="preserve">lei </w:t>
      </w:r>
      <w:r w:rsidR="005918FF" w:rsidRPr="00D5346E">
        <w:rPr>
          <w:rFonts w:ascii="Times New Roman" w:hAnsi="Times New Roman"/>
          <w:szCs w:val="24"/>
        </w:rPr>
        <w:t>indica</w:t>
      </w:r>
      <w:r w:rsidRPr="00D5346E">
        <w:rPr>
          <w:rFonts w:ascii="Times New Roman" w:hAnsi="Times New Roman"/>
          <w:szCs w:val="24"/>
        </w:rPr>
        <w:t xml:space="preserve"> que </w:t>
      </w:r>
      <w:r w:rsidR="00F35446" w:rsidRPr="00D5346E">
        <w:rPr>
          <w:rFonts w:ascii="Times New Roman" w:hAnsi="Times New Roman"/>
          <w:szCs w:val="24"/>
        </w:rPr>
        <w:t>o Município</w:t>
      </w:r>
      <w:r w:rsidRPr="00D5346E">
        <w:rPr>
          <w:rFonts w:ascii="Times New Roman" w:hAnsi="Times New Roman"/>
          <w:szCs w:val="24"/>
        </w:rPr>
        <w:t xml:space="preserve"> aplicará R$</w:t>
      </w:r>
      <w:r w:rsidR="00DD53A0" w:rsidRPr="00D5346E">
        <w:rPr>
          <w:rFonts w:ascii="Times New Roman" w:hAnsi="Times New Roman"/>
          <w:szCs w:val="24"/>
        </w:rPr>
        <w:t>1.</w:t>
      </w:r>
      <w:r w:rsidR="001B3F1F">
        <w:rPr>
          <w:rFonts w:ascii="Times New Roman" w:hAnsi="Times New Roman"/>
          <w:szCs w:val="24"/>
        </w:rPr>
        <w:t>448.606.537</w:t>
      </w:r>
      <w:r w:rsidR="00DD53A0" w:rsidRPr="00D5346E">
        <w:rPr>
          <w:rFonts w:ascii="Times New Roman" w:hAnsi="Times New Roman"/>
          <w:szCs w:val="24"/>
        </w:rPr>
        <w:t>,00</w:t>
      </w:r>
      <w:r w:rsidR="007B3723" w:rsidRPr="00D5346E">
        <w:rPr>
          <w:rFonts w:ascii="Times New Roman" w:hAnsi="Times New Roman"/>
          <w:szCs w:val="24"/>
        </w:rPr>
        <w:t xml:space="preserve"> com recursos do tesouro</w:t>
      </w:r>
      <w:r w:rsidRPr="00D5346E">
        <w:rPr>
          <w:rFonts w:ascii="Times New Roman" w:hAnsi="Times New Roman"/>
          <w:szCs w:val="24"/>
        </w:rPr>
        <w:t>, ou seja</w:t>
      </w:r>
      <w:r w:rsidRPr="00C077CE">
        <w:rPr>
          <w:rFonts w:ascii="Times New Roman" w:hAnsi="Times New Roman"/>
          <w:szCs w:val="24"/>
        </w:rPr>
        <w:t xml:space="preserve">, </w:t>
      </w:r>
      <w:r w:rsidR="001B3F1F" w:rsidRPr="00C077CE">
        <w:rPr>
          <w:rFonts w:ascii="Times New Roman" w:hAnsi="Times New Roman"/>
          <w:szCs w:val="24"/>
        </w:rPr>
        <w:t>21,56</w:t>
      </w:r>
      <w:r w:rsidRPr="00C077CE">
        <w:rPr>
          <w:rFonts w:ascii="Times New Roman" w:hAnsi="Times New Roman"/>
          <w:szCs w:val="24"/>
        </w:rPr>
        <w:t>%</w:t>
      </w:r>
      <w:r w:rsidRPr="00D5346E">
        <w:rPr>
          <w:rFonts w:ascii="Times New Roman" w:hAnsi="Times New Roman"/>
          <w:szCs w:val="24"/>
        </w:rPr>
        <w:t xml:space="preserve"> das receitas de impostos, mais transferências constitucionais na manutenção e desenvolvimento da saúde, percentual este acima do mínimo constitucional estabelecido de 15%.</w:t>
      </w:r>
      <w:r w:rsidR="00DD53A0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>Incluindo os recursos vinculados, foram destinados R$</w:t>
      </w:r>
      <w:r w:rsidR="00DD53A0" w:rsidRPr="00D5346E">
        <w:rPr>
          <w:rFonts w:ascii="Times New Roman" w:hAnsi="Times New Roman"/>
          <w:szCs w:val="24"/>
        </w:rPr>
        <w:t>4.</w:t>
      </w:r>
      <w:r w:rsidR="001B3F1F">
        <w:rPr>
          <w:rFonts w:ascii="Times New Roman" w:hAnsi="Times New Roman"/>
          <w:szCs w:val="24"/>
        </w:rPr>
        <w:t>560.495.285</w:t>
      </w:r>
      <w:r w:rsidR="00DD53A0" w:rsidRPr="00D5346E">
        <w:rPr>
          <w:rFonts w:ascii="Times New Roman" w:hAnsi="Times New Roman"/>
          <w:szCs w:val="24"/>
        </w:rPr>
        <w:t>,00</w:t>
      </w:r>
      <w:r w:rsidR="00D855EC" w:rsidRPr="00D5346E">
        <w:rPr>
          <w:rFonts w:ascii="Times New Roman" w:hAnsi="Times New Roman"/>
          <w:szCs w:val="24"/>
        </w:rPr>
        <w:t xml:space="preserve"> </w:t>
      </w:r>
      <w:r w:rsidRPr="00D5346E">
        <w:rPr>
          <w:rFonts w:ascii="Times New Roman" w:hAnsi="Times New Roman"/>
          <w:szCs w:val="24"/>
        </w:rPr>
        <w:t xml:space="preserve">na Função Saúde, que correspondem a </w:t>
      </w:r>
      <w:r w:rsidR="00DD53A0" w:rsidRPr="00C077CE">
        <w:rPr>
          <w:rFonts w:ascii="Times New Roman" w:hAnsi="Times New Roman"/>
          <w:szCs w:val="24"/>
        </w:rPr>
        <w:t>3</w:t>
      </w:r>
      <w:r w:rsidR="00A13A41" w:rsidRPr="00C077CE">
        <w:rPr>
          <w:rFonts w:ascii="Times New Roman" w:hAnsi="Times New Roman"/>
          <w:szCs w:val="24"/>
        </w:rPr>
        <w:t>3</w:t>
      </w:r>
      <w:r w:rsidR="00DD53A0" w:rsidRPr="00C077CE">
        <w:rPr>
          <w:rFonts w:ascii="Times New Roman" w:hAnsi="Times New Roman"/>
          <w:szCs w:val="24"/>
        </w:rPr>
        <w:t>,</w:t>
      </w:r>
      <w:r w:rsidR="001B3F1F" w:rsidRPr="00C077CE">
        <w:rPr>
          <w:rFonts w:ascii="Times New Roman" w:hAnsi="Times New Roman"/>
          <w:szCs w:val="24"/>
        </w:rPr>
        <w:t>16</w:t>
      </w:r>
      <w:r w:rsidRPr="00D5346E">
        <w:rPr>
          <w:rFonts w:ascii="Times New Roman" w:hAnsi="Times New Roman"/>
          <w:szCs w:val="24"/>
        </w:rPr>
        <w:t xml:space="preserve">% da despesa total fixada </w:t>
      </w:r>
      <w:r w:rsidR="00652299" w:rsidRPr="00D5346E">
        <w:rPr>
          <w:rFonts w:ascii="Times New Roman" w:hAnsi="Times New Roman"/>
          <w:szCs w:val="24"/>
        </w:rPr>
        <w:t xml:space="preserve">no orçamento </w:t>
      </w:r>
      <w:r w:rsidRPr="00D5346E">
        <w:rPr>
          <w:rFonts w:ascii="Times New Roman" w:hAnsi="Times New Roman"/>
          <w:szCs w:val="24"/>
        </w:rPr>
        <w:t>para 20</w:t>
      </w:r>
      <w:r w:rsidR="00101254">
        <w:rPr>
          <w:rFonts w:ascii="Times New Roman" w:hAnsi="Times New Roman"/>
          <w:szCs w:val="24"/>
        </w:rPr>
        <w:t>20</w:t>
      </w:r>
      <w:r w:rsidRPr="00D5346E">
        <w:rPr>
          <w:rFonts w:ascii="Times New Roman" w:hAnsi="Times New Roman"/>
          <w:szCs w:val="24"/>
        </w:rPr>
        <w:t xml:space="preserve">. </w:t>
      </w:r>
    </w:p>
    <w:p w:rsidR="00BB5D00" w:rsidRPr="00D5346E" w:rsidRDefault="00BB5D00">
      <w:pPr>
        <w:pStyle w:val="Ttulo5"/>
        <w:spacing w:line="360" w:lineRule="auto"/>
      </w:pPr>
    </w:p>
    <w:p w:rsidR="00BC23E1" w:rsidRPr="00D5346E" w:rsidRDefault="00BC23E1" w:rsidP="00B909B7">
      <w:pPr>
        <w:pStyle w:val="Ttulo5"/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 xml:space="preserve">Gastos com </w:t>
      </w:r>
      <w:r w:rsidR="00EC62A8" w:rsidRPr="00D5346E">
        <w:rPr>
          <w:rFonts w:ascii="Times New Roman" w:hAnsi="Times New Roman"/>
          <w:sz w:val="24"/>
          <w:szCs w:val="24"/>
        </w:rPr>
        <w:t>Obras</w:t>
      </w:r>
    </w:p>
    <w:p w:rsidR="00BC23E1" w:rsidRPr="00D5346E" w:rsidRDefault="00BC23E1" w:rsidP="00B909B7">
      <w:pPr>
        <w:spacing w:line="360" w:lineRule="auto"/>
        <w:ind w:firstLine="1418"/>
        <w:jc w:val="both"/>
        <w:rPr>
          <w:rFonts w:ascii="Times New Roman" w:hAnsi="Times New Roman"/>
          <w:b/>
          <w:i/>
          <w:szCs w:val="24"/>
        </w:rPr>
      </w:pPr>
    </w:p>
    <w:p w:rsidR="00541F64" w:rsidRPr="00D5346E" w:rsidRDefault="00541F64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Estão previstos para o próximo exercício recursos de R$1.</w:t>
      </w:r>
      <w:r w:rsidR="001B3F1F">
        <w:rPr>
          <w:rFonts w:ascii="Times New Roman" w:hAnsi="Times New Roman"/>
          <w:szCs w:val="24"/>
        </w:rPr>
        <w:t>308.973.991</w:t>
      </w:r>
      <w:r w:rsidRPr="00D5346E">
        <w:rPr>
          <w:rFonts w:ascii="Times New Roman" w:hAnsi="Times New Roman"/>
          <w:szCs w:val="24"/>
        </w:rPr>
        <w:t>,00 para gastos com obras</w:t>
      </w:r>
      <w:r w:rsidR="00101254">
        <w:rPr>
          <w:rFonts w:ascii="Times New Roman" w:hAnsi="Times New Roman"/>
          <w:szCs w:val="24"/>
        </w:rPr>
        <w:t>,</w:t>
      </w:r>
      <w:r w:rsidRPr="00D5346E">
        <w:rPr>
          <w:rFonts w:ascii="Times New Roman" w:hAnsi="Times New Roman"/>
          <w:szCs w:val="24"/>
        </w:rPr>
        <w:t xml:space="preserve"> estando este valor concentrado </w:t>
      </w:r>
      <w:r w:rsidR="001B3F1F">
        <w:rPr>
          <w:rFonts w:ascii="Times New Roman" w:hAnsi="Times New Roman"/>
          <w:szCs w:val="24"/>
        </w:rPr>
        <w:t>nas</w:t>
      </w:r>
      <w:r w:rsidRPr="00D5346E">
        <w:rPr>
          <w:rFonts w:ascii="Times New Roman" w:hAnsi="Times New Roman"/>
          <w:szCs w:val="24"/>
        </w:rPr>
        <w:t xml:space="preserve"> áreas de Urbanização de Vilas e Aglomerados, Saneamento/Drenagem e Manutenção da Cidade, priorizando obras nas regiões de mais vulnerabilidade social da cidade. </w:t>
      </w:r>
    </w:p>
    <w:p w:rsidR="00541F64" w:rsidRPr="00D5346E" w:rsidRDefault="00541F64" w:rsidP="00B909B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Alguns destes investimentos estão condicionados à realização de operações de crédito internas e externas, bem como às perspectivas de estabelecimento de convênios com a União e Estado. O detalhamento é apresentado no Quadro </w:t>
      </w:r>
      <w:r w:rsidR="001B3F1F">
        <w:rPr>
          <w:rFonts w:ascii="Times New Roman" w:hAnsi="Times New Roman"/>
          <w:szCs w:val="24"/>
        </w:rPr>
        <w:t>VII</w:t>
      </w:r>
      <w:r w:rsidRPr="00D5346E">
        <w:rPr>
          <w:rFonts w:ascii="Times New Roman" w:hAnsi="Times New Roman"/>
          <w:szCs w:val="24"/>
        </w:rPr>
        <w:t>.</w:t>
      </w:r>
    </w:p>
    <w:p w:rsidR="00DD7A10" w:rsidRDefault="00DD7A10" w:rsidP="00B909B7">
      <w:pPr>
        <w:spacing w:line="360" w:lineRule="auto"/>
        <w:ind w:firstLine="1418"/>
        <w:jc w:val="center"/>
        <w:rPr>
          <w:rFonts w:ascii="Times New Roman" w:hAnsi="Times New Roman"/>
          <w:szCs w:val="24"/>
        </w:rPr>
      </w:pPr>
    </w:p>
    <w:p w:rsidR="00BC23E1" w:rsidRPr="00C077CE" w:rsidRDefault="00D46869" w:rsidP="00931EC8">
      <w:pPr>
        <w:spacing w:line="360" w:lineRule="auto"/>
        <w:ind w:left="567"/>
        <w:jc w:val="center"/>
        <w:rPr>
          <w:rFonts w:ascii="Times New Roman" w:hAnsi="Times New Roman"/>
          <w:b/>
        </w:rPr>
      </w:pPr>
      <w:r w:rsidRPr="00C077CE">
        <w:rPr>
          <w:rFonts w:ascii="Times New Roman" w:hAnsi="Times New Roman"/>
          <w:b/>
        </w:rPr>
        <w:t>Q</w:t>
      </w:r>
      <w:r w:rsidR="00BC23E1" w:rsidRPr="00C077CE">
        <w:rPr>
          <w:rFonts w:ascii="Times New Roman" w:hAnsi="Times New Roman"/>
          <w:b/>
        </w:rPr>
        <w:t xml:space="preserve">uadro </w:t>
      </w:r>
      <w:r w:rsidR="001B3F1F" w:rsidRPr="00C077CE">
        <w:rPr>
          <w:rFonts w:ascii="Times New Roman" w:hAnsi="Times New Roman"/>
          <w:b/>
        </w:rPr>
        <w:t>VII</w:t>
      </w:r>
    </w:p>
    <w:p w:rsidR="00BC23E1" w:rsidRPr="00D5346E" w:rsidRDefault="00E45E2C" w:rsidP="00931EC8">
      <w:pPr>
        <w:pStyle w:val="Ttulo3"/>
        <w:spacing w:line="360" w:lineRule="auto"/>
        <w:ind w:left="567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INVESTIMENTOS </w:t>
      </w:r>
      <w:r w:rsidR="00D41739" w:rsidRPr="00D5346E">
        <w:rPr>
          <w:rFonts w:ascii="Times New Roman" w:hAnsi="Times New Roman"/>
        </w:rPr>
        <w:t xml:space="preserve">EM OBRAS </w:t>
      </w:r>
      <w:r w:rsidRPr="00D5346E">
        <w:rPr>
          <w:rFonts w:ascii="Times New Roman" w:hAnsi="Times New Roman"/>
        </w:rPr>
        <w:t>PARA 20</w:t>
      </w:r>
      <w:r w:rsidR="001B3F1F">
        <w:rPr>
          <w:rFonts w:ascii="Times New Roman" w:hAnsi="Times New Roman"/>
        </w:rPr>
        <w:t>20</w:t>
      </w:r>
    </w:p>
    <w:p w:rsidR="001B2F24" w:rsidRPr="00D5346E" w:rsidRDefault="00BD3FF6" w:rsidP="00C077CE">
      <w:pPr>
        <w:spacing w:line="360" w:lineRule="auto"/>
        <w:ind w:left="567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</w:t>
      </w:r>
      <w:r w:rsidR="000E0DFD" w:rsidRPr="00D5346E">
        <w:rPr>
          <w:i/>
          <w:sz w:val="20"/>
        </w:rPr>
        <w:t>.000</w:t>
      </w:r>
      <w:r w:rsidRPr="00D5346E">
        <w:rPr>
          <w:i/>
          <w:sz w:val="20"/>
        </w:rPr>
        <w:t>,00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A0"/>
      </w:tblPr>
      <w:tblGrid>
        <w:gridCol w:w="6130"/>
        <w:gridCol w:w="70"/>
        <w:gridCol w:w="2985"/>
      </w:tblGrid>
      <w:tr w:rsidR="00931EC8" w:rsidRPr="00C077CE" w:rsidTr="00C077CE">
        <w:trPr>
          <w:trHeight w:val="259"/>
        </w:trPr>
        <w:tc>
          <w:tcPr>
            <w:tcW w:w="6337" w:type="dxa"/>
            <w:gridSpan w:val="2"/>
            <w:tcBorders>
              <w:bottom w:val="single" w:sz="12" w:space="0" w:color="000000"/>
            </w:tcBorders>
            <w:vAlign w:val="bottom"/>
          </w:tcPr>
          <w:p w:rsidR="00931EC8" w:rsidRPr="00C077CE" w:rsidRDefault="00931EC8" w:rsidP="00931EC8">
            <w:pPr>
              <w:ind w:left="567" w:hanging="22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MON_1409645382"/>
            <w:bookmarkEnd w:id="1"/>
            <w:r w:rsidRPr="00C077CE">
              <w:rPr>
                <w:rFonts w:ascii="Times New Roman" w:hAnsi="Times New Roman"/>
                <w:b/>
                <w:sz w:val="22"/>
                <w:szCs w:val="22"/>
              </w:rPr>
              <w:t>ÁREAS DE RESULTADO</w:t>
            </w:r>
          </w:p>
        </w:tc>
        <w:tc>
          <w:tcPr>
            <w:tcW w:w="3019" w:type="dxa"/>
            <w:tcBorders>
              <w:bottom w:val="single" w:sz="12" w:space="0" w:color="000000"/>
            </w:tcBorders>
          </w:tcPr>
          <w:p w:rsidR="00931EC8" w:rsidRPr="00C077CE" w:rsidRDefault="00931EC8" w:rsidP="00931EC8">
            <w:pPr>
              <w:ind w:left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sz w:val="22"/>
                <w:szCs w:val="22"/>
              </w:rPr>
              <w:t xml:space="preserve">DESPESA FIXADA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Sustentabilidade Ambiental</w:t>
            </w:r>
          </w:p>
        </w:tc>
        <w:tc>
          <w:tcPr>
            <w:tcW w:w="309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564.416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Mobilidade Urbana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375.513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Habitação, Urbanização, Regulação e Ambiente </w:t>
            </w:r>
            <w:proofErr w:type="gramStart"/>
            <w:r w:rsidRPr="00C077CE">
              <w:rPr>
                <w:rFonts w:ascii="Times New Roman" w:hAnsi="Times New Roman"/>
                <w:sz w:val="22"/>
                <w:szCs w:val="22"/>
              </w:rPr>
              <w:t>Urbano</w:t>
            </w:r>
            <w:proofErr w:type="gramEnd"/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255.768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Saúde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37.316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Cultura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28.145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Proteção Social, Segurança Alimentar e </w:t>
            </w:r>
            <w:proofErr w:type="gramStart"/>
            <w:r w:rsidRPr="00C077CE">
              <w:rPr>
                <w:rFonts w:ascii="Times New Roman" w:hAnsi="Times New Roman"/>
                <w:sz w:val="22"/>
                <w:szCs w:val="22"/>
              </w:rPr>
              <w:t>Esportes</w:t>
            </w:r>
            <w:proofErr w:type="gramEnd"/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23.614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Atendimento ao Cidadão e Melhoria da Gestão Pública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10.435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Eixo Administração Geral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 9.913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Educação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 3.643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1EC8" w:rsidRPr="00C077CE" w:rsidRDefault="00931EC8" w:rsidP="00931EC8">
            <w:pPr>
              <w:ind w:left="567" w:right="-420" w:hanging="224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Desenvolvimento Econômico e Turismo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                    210 </w:t>
            </w:r>
          </w:p>
        </w:tc>
      </w:tr>
      <w:tr w:rsidR="00931EC8" w:rsidRPr="00C077CE" w:rsidTr="00C077CE">
        <w:trPr>
          <w:trHeight w:val="255"/>
        </w:trPr>
        <w:tc>
          <w:tcPr>
            <w:tcW w:w="6265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-420" w:hanging="224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931EC8" w:rsidRPr="00C077CE" w:rsidRDefault="00931EC8" w:rsidP="00931EC8">
            <w:pPr>
              <w:ind w:left="567" w:right="425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1.308.974</w:t>
            </w:r>
          </w:p>
        </w:tc>
      </w:tr>
    </w:tbl>
    <w:p w:rsidR="00C077CE" w:rsidRDefault="00C077CE" w:rsidP="00823ACE">
      <w:pPr>
        <w:rPr>
          <w:rFonts w:ascii="Times New Roman" w:hAnsi="Times New Roman"/>
          <w:szCs w:val="24"/>
        </w:rPr>
      </w:pPr>
    </w:p>
    <w:p w:rsidR="00A7671A" w:rsidRDefault="00A7671A" w:rsidP="00823ACE">
      <w:pPr>
        <w:rPr>
          <w:rFonts w:ascii="Times New Roman" w:hAnsi="Times New Roman"/>
          <w:szCs w:val="24"/>
        </w:rPr>
      </w:pPr>
    </w:p>
    <w:p w:rsidR="000D0799" w:rsidRPr="00D5346E" w:rsidRDefault="000D0799" w:rsidP="00C168C6">
      <w:pPr>
        <w:pStyle w:val="Ttulo5"/>
        <w:spacing w:line="360" w:lineRule="auto"/>
        <w:ind w:right="255" w:firstLine="1418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Orçamentos Temáticos</w:t>
      </w:r>
    </w:p>
    <w:p w:rsidR="00315796" w:rsidRPr="00D5346E" w:rsidRDefault="00315796" w:rsidP="00C168C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C077CE" w:rsidRDefault="00990F86" w:rsidP="00C168C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 xml:space="preserve">Conforme estabelecido </w:t>
      </w:r>
      <w:r w:rsidR="00B5063B" w:rsidRPr="00D5346E">
        <w:rPr>
          <w:rFonts w:ascii="Times New Roman" w:hAnsi="Times New Roman"/>
          <w:szCs w:val="24"/>
        </w:rPr>
        <w:t>n</w:t>
      </w:r>
      <w:r w:rsidRPr="00D5346E">
        <w:rPr>
          <w:rFonts w:ascii="Times New Roman" w:hAnsi="Times New Roman"/>
          <w:szCs w:val="24"/>
        </w:rPr>
        <w:t>o art</w:t>
      </w:r>
      <w:r w:rsidR="00A7671A">
        <w:rPr>
          <w:rFonts w:ascii="Times New Roman" w:hAnsi="Times New Roman"/>
          <w:szCs w:val="24"/>
        </w:rPr>
        <w:t>.</w:t>
      </w:r>
      <w:r w:rsidRPr="00D5346E">
        <w:rPr>
          <w:rFonts w:ascii="Times New Roman" w:hAnsi="Times New Roman"/>
          <w:szCs w:val="24"/>
        </w:rPr>
        <w:t xml:space="preserve"> </w:t>
      </w:r>
      <w:r w:rsidR="00B5063B" w:rsidRPr="00D5346E">
        <w:rPr>
          <w:rFonts w:ascii="Times New Roman" w:hAnsi="Times New Roman"/>
          <w:szCs w:val="24"/>
        </w:rPr>
        <w:t>7º</w:t>
      </w:r>
      <w:r w:rsidRPr="00D5346E">
        <w:rPr>
          <w:rFonts w:ascii="Times New Roman" w:hAnsi="Times New Roman"/>
          <w:szCs w:val="24"/>
        </w:rPr>
        <w:t xml:space="preserve"> da Lei de Diretrizes Orçamentárias, apresentamos neste projeto de lei os demonstrativos de orçamentos temáticos, conforme </w:t>
      </w:r>
      <w:r w:rsidR="001B3F1F">
        <w:rPr>
          <w:rFonts w:ascii="Times New Roman" w:hAnsi="Times New Roman"/>
          <w:szCs w:val="24"/>
        </w:rPr>
        <w:t>quadros</w:t>
      </w:r>
      <w:r w:rsidRPr="00D5346E">
        <w:rPr>
          <w:rFonts w:ascii="Times New Roman" w:hAnsi="Times New Roman"/>
          <w:szCs w:val="24"/>
        </w:rPr>
        <w:t xml:space="preserve"> a seguir.</w:t>
      </w:r>
    </w:p>
    <w:p w:rsidR="00A7671A" w:rsidRDefault="00A7671A" w:rsidP="00C168C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A7671A" w:rsidRPr="00D5346E" w:rsidRDefault="00A7671A" w:rsidP="00C168C6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817CF6" w:rsidRPr="00C077CE" w:rsidRDefault="00C54FB3" w:rsidP="00817CF6">
      <w:pPr>
        <w:spacing w:line="360" w:lineRule="auto"/>
        <w:jc w:val="center"/>
        <w:rPr>
          <w:rFonts w:ascii="Times New Roman" w:hAnsi="Times New Roman"/>
          <w:b/>
        </w:rPr>
      </w:pPr>
      <w:r w:rsidRPr="00C077CE">
        <w:rPr>
          <w:rFonts w:ascii="Times New Roman" w:hAnsi="Times New Roman"/>
          <w:b/>
        </w:rPr>
        <w:t>Q</w:t>
      </w:r>
      <w:r w:rsidR="00817CF6" w:rsidRPr="00C077CE">
        <w:rPr>
          <w:rFonts w:ascii="Times New Roman" w:hAnsi="Times New Roman"/>
          <w:b/>
        </w:rPr>
        <w:t xml:space="preserve">uadro </w:t>
      </w:r>
      <w:r w:rsidR="001B3F1F" w:rsidRPr="00C077CE">
        <w:rPr>
          <w:rFonts w:ascii="Times New Roman" w:hAnsi="Times New Roman"/>
          <w:b/>
        </w:rPr>
        <w:t>VII</w:t>
      </w:r>
      <w:r w:rsidR="00A7671A">
        <w:rPr>
          <w:rFonts w:ascii="Times New Roman" w:hAnsi="Times New Roman"/>
          <w:b/>
        </w:rPr>
        <w:t>I</w:t>
      </w:r>
    </w:p>
    <w:p w:rsidR="00817CF6" w:rsidRPr="00D5346E" w:rsidRDefault="00547BEB" w:rsidP="00817CF6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 xml:space="preserve">ORÇAMENTO CRIANÇA E </w:t>
      </w:r>
      <w:proofErr w:type="gramStart"/>
      <w:r w:rsidRPr="00D5346E">
        <w:rPr>
          <w:rFonts w:ascii="Times New Roman" w:hAnsi="Times New Roman"/>
        </w:rPr>
        <w:t xml:space="preserve">ADOLESCENTE – OCA </w:t>
      </w:r>
      <w:r w:rsidR="00C077CE">
        <w:rPr>
          <w:rFonts w:ascii="Times New Roman" w:hAnsi="Times New Roman"/>
        </w:rPr>
        <w:t>–</w:t>
      </w:r>
      <w:r w:rsidRPr="00D5346E">
        <w:rPr>
          <w:rFonts w:ascii="Times New Roman" w:hAnsi="Times New Roman"/>
        </w:rPr>
        <w:t xml:space="preserve"> 20</w:t>
      </w:r>
      <w:r w:rsidR="001B3F1F">
        <w:rPr>
          <w:rFonts w:ascii="Times New Roman" w:hAnsi="Times New Roman"/>
        </w:rPr>
        <w:t>20</w:t>
      </w:r>
      <w:proofErr w:type="gramEnd"/>
    </w:p>
    <w:p w:rsidR="00CE4193" w:rsidRPr="00D5346E" w:rsidRDefault="00CE4193" w:rsidP="00CE4193">
      <w:pPr>
        <w:spacing w:line="360" w:lineRule="auto"/>
        <w:jc w:val="both"/>
        <w:rPr>
          <w:rFonts w:cs="Arial"/>
          <w:szCs w:val="24"/>
        </w:rPr>
      </w:pPr>
    </w:p>
    <w:p w:rsidR="00BD3FF6" w:rsidRPr="00D5346E" w:rsidRDefault="00BD3FF6" w:rsidP="00C077CE">
      <w:pPr>
        <w:tabs>
          <w:tab w:val="left" w:pos="9072"/>
        </w:tabs>
        <w:spacing w:line="360" w:lineRule="auto"/>
        <w:ind w:right="142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/>
      </w:tblPr>
      <w:tblGrid>
        <w:gridCol w:w="4288"/>
        <w:gridCol w:w="2738"/>
        <w:gridCol w:w="2375"/>
      </w:tblGrid>
      <w:tr w:rsidR="003B6A1E" w:rsidRPr="00C077CE" w:rsidTr="00C077CE">
        <w:trPr>
          <w:trHeight w:val="350"/>
        </w:trPr>
        <w:tc>
          <w:tcPr>
            <w:tcW w:w="4219" w:type="dxa"/>
            <w:shd w:val="clear" w:color="auto" w:fill="auto"/>
            <w:noWrap/>
          </w:tcPr>
          <w:p w:rsidR="003B6A1E" w:rsidRPr="00C077CE" w:rsidRDefault="003B6A1E" w:rsidP="00AD2293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EIXO</w:t>
            </w:r>
          </w:p>
        </w:tc>
        <w:tc>
          <w:tcPr>
            <w:tcW w:w="2693" w:type="dxa"/>
            <w:shd w:val="clear" w:color="auto" w:fill="auto"/>
            <w:noWrap/>
          </w:tcPr>
          <w:p w:rsidR="003B6A1E" w:rsidRPr="00C077CE" w:rsidRDefault="003B6A1E" w:rsidP="00AD2293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proofErr w:type="gramStart"/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SUB-EIXO</w:t>
            </w:r>
            <w:proofErr w:type="gramEnd"/>
          </w:p>
        </w:tc>
        <w:tc>
          <w:tcPr>
            <w:tcW w:w="2336" w:type="dxa"/>
            <w:shd w:val="clear" w:color="auto" w:fill="auto"/>
            <w:noWrap/>
          </w:tcPr>
          <w:p w:rsidR="003B6A1E" w:rsidRPr="00C077CE" w:rsidRDefault="00C05E2A" w:rsidP="001B3F1F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PLOA 20</w:t>
            </w:r>
            <w:r w:rsidR="001B3F1F"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20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Cs/>
                <w:snapToGrid/>
                <w:sz w:val="22"/>
                <w:szCs w:val="22"/>
              </w:rPr>
              <w:t>Acesso à Educação de Qualidade</w:t>
            </w: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2.208.348.172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Cultura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29.987.457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Desporto e Lazer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12.648.919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Educação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2.165.711.796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Cs/>
                <w:snapToGrid/>
                <w:sz w:val="22"/>
                <w:szCs w:val="22"/>
              </w:rPr>
              <w:t>Promoção de Direitos e Proteção Integral</w:t>
            </w: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119.021.831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Assistência Social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115.160.273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Direitos da Cidadania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3.861.558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Promovendo Vidas Saudáveis</w:t>
            </w: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1.284.774.235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Habitação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51.604.540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Saneamento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240.530.492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05E2A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Saúde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992.639.203</w:t>
            </w:r>
          </w:p>
        </w:tc>
      </w:tr>
      <w:tr w:rsidR="001B3F1F" w:rsidRPr="00C077CE" w:rsidTr="00C077CE">
        <w:trPr>
          <w:trHeight w:val="255"/>
        </w:trPr>
        <w:tc>
          <w:tcPr>
            <w:tcW w:w="4219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TOTAL GERAL</w:t>
            </w:r>
          </w:p>
        </w:tc>
        <w:tc>
          <w:tcPr>
            <w:tcW w:w="2693" w:type="dxa"/>
            <w:shd w:val="clear" w:color="auto" w:fill="auto"/>
            <w:noWrap/>
          </w:tcPr>
          <w:p w:rsidR="001B3F1F" w:rsidRPr="00C077CE" w:rsidRDefault="001B3F1F" w:rsidP="00C626AB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1B3F1F" w:rsidRPr="00C077CE" w:rsidRDefault="001B3F1F" w:rsidP="001B3F1F">
            <w:pPr>
              <w:ind w:right="243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3.612.144.238</w:t>
            </w:r>
          </w:p>
        </w:tc>
      </w:tr>
    </w:tbl>
    <w:p w:rsidR="006C4A49" w:rsidRPr="00A7671A" w:rsidRDefault="006C4A49" w:rsidP="00A7671A">
      <w:pPr>
        <w:spacing w:line="360" w:lineRule="auto"/>
        <w:rPr>
          <w:rFonts w:ascii="Times New Roman" w:hAnsi="Times New Roman"/>
          <w:szCs w:val="24"/>
        </w:rPr>
      </w:pPr>
    </w:p>
    <w:p w:rsidR="00A7671A" w:rsidRPr="00A7671A" w:rsidRDefault="00A7671A" w:rsidP="00A7671A">
      <w:pPr>
        <w:spacing w:line="360" w:lineRule="auto"/>
        <w:rPr>
          <w:rFonts w:ascii="Times New Roman" w:hAnsi="Times New Roman"/>
          <w:szCs w:val="24"/>
        </w:rPr>
      </w:pPr>
    </w:p>
    <w:p w:rsidR="006C4A49" w:rsidRPr="00C077CE" w:rsidRDefault="006C4A49" w:rsidP="00B909B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077CE">
        <w:rPr>
          <w:rFonts w:ascii="Times New Roman" w:hAnsi="Times New Roman"/>
          <w:b/>
          <w:szCs w:val="24"/>
        </w:rPr>
        <w:t xml:space="preserve">Quadro </w:t>
      </w:r>
      <w:r w:rsidR="00A7671A">
        <w:rPr>
          <w:rFonts w:ascii="Times New Roman" w:hAnsi="Times New Roman"/>
          <w:b/>
          <w:szCs w:val="24"/>
        </w:rPr>
        <w:t>IX</w:t>
      </w:r>
    </w:p>
    <w:p w:rsidR="00417F3D" w:rsidRPr="00D5346E" w:rsidRDefault="00417F3D" w:rsidP="00673A32">
      <w:pPr>
        <w:pStyle w:val="Ttulo3"/>
        <w:spacing w:line="360" w:lineRule="auto"/>
        <w:rPr>
          <w:rFonts w:ascii="Times New Roman" w:hAnsi="Times New Roman"/>
          <w:szCs w:val="24"/>
        </w:rPr>
      </w:pPr>
      <w:r w:rsidRPr="00D5346E">
        <w:rPr>
          <w:rFonts w:ascii="Times New Roman" w:hAnsi="Times New Roman"/>
          <w:szCs w:val="24"/>
        </w:rPr>
        <w:t>ORÇAMENTO TEMÁTICO DO IDOSO - 20</w:t>
      </w:r>
      <w:r w:rsidR="00247285">
        <w:rPr>
          <w:rFonts w:ascii="Times New Roman" w:hAnsi="Times New Roman"/>
          <w:szCs w:val="24"/>
        </w:rPr>
        <w:t>20</w:t>
      </w:r>
    </w:p>
    <w:p w:rsidR="003B6A1E" w:rsidRPr="00D5346E" w:rsidRDefault="00BD3FF6" w:rsidP="00C077CE">
      <w:pPr>
        <w:spacing w:line="360" w:lineRule="auto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/>
      </w:tblPr>
      <w:tblGrid>
        <w:gridCol w:w="5718"/>
        <w:gridCol w:w="230"/>
        <w:gridCol w:w="3453"/>
      </w:tblGrid>
      <w:tr w:rsidR="00567B45" w:rsidRPr="00C077CE" w:rsidTr="00C077CE">
        <w:trPr>
          <w:trHeight w:val="350"/>
        </w:trPr>
        <w:tc>
          <w:tcPr>
            <w:tcW w:w="5517" w:type="dxa"/>
            <w:shd w:val="clear" w:color="auto" w:fill="auto"/>
            <w:noWrap/>
          </w:tcPr>
          <w:p w:rsidR="00567B45" w:rsidRPr="00C077CE" w:rsidRDefault="00567B45" w:rsidP="00C05E2A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EIXO</w:t>
            </w:r>
          </w:p>
        </w:tc>
        <w:tc>
          <w:tcPr>
            <w:tcW w:w="222" w:type="dxa"/>
          </w:tcPr>
          <w:p w:rsidR="00567B45" w:rsidRPr="00C077CE" w:rsidRDefault="00567B45" w:rsidP="00016C4D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</w:tcPr>
          <w:p w:rsidR="00567B45" w:rsidRPr="00C077CE" w:rsidRDefault="00C05E2A" w:rsidP="00247285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PLOA 20</w:t>
            </w:r>
            <w:r w:rsidR="00247285"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20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247285" w:rsidRPr="00C077CE" w:rsidRDefault="00247285" w:rsidP="00C05E2A">
            <w:pPr>
              <w:ind w:right="-369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 xml:space="preserve">Direitos Humanos, Cidadania, Segurança e Proteção </w:t>
            </w:r>
            <w:proofErr w:type="gramStart"/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Social</w:t>
            </w:r>
            <w:proofErr w:type="gramEnd"/>
          </w:p>
        </w:tc>
        <w:tc>
          <w:tcPr>
            <w:tcW w:w="222" w:type="dxa"/>
          </w:tcPr>
          <w:p w:rsidR="00247285" w:rsidRPr="00C077CE" w:rsidRDefault="00247285" w:rsidP="00567B4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90.146.373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247285" w:rsidRPr="00C077CE" w:rsidRDefault="00247285" w:rsidP="00567B45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 xml:space="preserve">Educação, Qualificação, Geração de Trabalho e </w:t>
            </w:r>
            <w:proofErr w:type="gramStart"/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Renda</w:t>
            </w:r>
            <w:proofErr w:type="gramEnd"/>
          </w:p>
        </w:tc>
        <w:tc>
          <w:tcPr>
            <w:tcW w:w="222" w:type="dxa"/>
          </w:tcPr>
          <w:p w:rsidR="00247285" w:rsidRPr="00C077CE" w:rsidRDefault="00247285" w:rsidP="00567B4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16.199.674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247285" w:rsidRPr="00C077CE" w:rsidRDefault="00247285" w:rsidP="00567B45">
            <w:pPr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napToGrid/>
                <w:sz w:val="22"/>
                <w:szCs w:val="22"/>
              </w:rPr>
              <w:t>Promovendo Vidas Saudáveis</w:t>
            </w:r>
          </w:p>
        </w:tc>
        <w:tc>
          <w:tcPr>
            <w:tcW w:w="222" w:type="dxa"/>
          </w:tcPr>
          <w:p w:rsidR="00247285" w:rsidRPr="00C077CE" w:rsidRDefault="00247285" w:rsidP="00567B4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1.088.837.331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247285" w:rsidRPr="00C077CE" w:rsidRDefault="00247285" w:rsidP="00567B45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TOTAL GERAL</w:t>
            </w:r>
          </w:p>
        </w:tc>
        <w:tc>
          <w:tcPr>
            <w:tcW w:w="222" w:type="dxa"/>
          </w:tcPr>
          <w:p w:rsidR="00247285" w:rsidRPr="00C077CE" w:rsidRDefault="00247285" w:rsidP="00567B4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1.195.183.378</w:t>
            </w:r>
          </w:p>
        </w:tc>
      </w:tr>
    </w:tbl>
    <w:p w:rsidR="00C077CE" w:rsidRPr="00A7671A" w:rsidRDefault="00C077CE" w:rsidP="00A7671A">
      <w:pPr>
        <w:spacing w:line="360" w:lineRule="auto"/>
        <w:rPr>
          <w:rFonts w:ascii="Times New Roman" w:hAnsi="Times New Roman"/>
          <w:szCs w:val="24"/>
        </w:rPr>
      </w:pPr>
    </w:p>
    <w:p w:rsidR="00A7671A" w:rsidRDefault="00A7671A" w:rsidP="00A7671A">
      <w:pPr>
        <w:spacing w:line="360" w:lineRule="auto"/>
        <w:rPr>
          <w:rFonts w:ascii="Times New Roman" w:hAnsi="Times New Roman"/>
          <w:szCs w:val="24"/>
        </w:rPr>
      </w:pPr>
    </w:p>
    <w:p w:rsidR="00A7671A" w:rsidRDefault="00A7671A" w:rsidP="00A7671A">
      <w:pPr>
        <w:spacing w:line="360" w:lineRule="auto"/>
        <w:rPr>
          <w:rFonts w:ascii="Times New Roman" w:hAnsi="Times New Roman"/>
          <w:szCs w:val="24"/>
        </w:rPr>
      </w:pPr>
    </w:p>
    <w:p w:rsidR="00A7671A" w:rsidRDefault="00A7671A" w:rsidP="00A7671A">
      <w:pPr>
        <w:spacing w:line="360" w:lineRule="auto"/>
        <w:rPr>
          <w:rFonts w:ascii="Times New Roman" w:hAnsi="Times New Roman"/>
          <w:szCs w:val="24"/>
        </w:rPr>
      </w:pPr>
    </w:p>
    <w:p w:rsidR="00A7671A" w:rsidRPr="00A7671A" w:rsidRDefault="00A7671A" w:rsidP="00A7671A">
      <w:pPr>
        <w:spacing w:line="360" w:lineRule="auto"/>
        <w:rPr>
          <w:rFonts w:ascii="Times New Roman" w:hAnsi="Times New Roman"/>
          <w:szCs w:val="24"/>
        </w:rPr>
      </w:pPr>
    </w:p>
    <w:p w:rsidR="00770B0D" w:rsidRPr="00C077CE" w:rsidRDefault="00770B0D" w:rsidP="00B909B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077CE">
        <w:rPr>
          <w:rFonts w:ascii="Times New Roman" w:hAnsi="Times New Roman"/>
          <w:b/>
          <w:szCs w:val="24"/>
        </w:rPr>
        <w:lastRenderedPageBreak/>
        <w:t>Q</w:t>
      </w:r>
      <w:r w:rsidR="00993419" w:rsidRPr="00C077CE">
        <w:rPr>
          <w:rFonts w:ascii="Times New Roman" w:hAnsi="Times New Roman"/>
          <w:b/>
          <w:szCs w:val="24"/>
        </w:rPr>
        <w:t>uadro</w:t>
      </w:r>
      <w:r w:rsidRPr="00C077CE">
        <w:rPr>
          <w:rFonts w:ascii="Times New Roman" w:hAnsi="Times New Roman"/>
          <w:b/>
          <w:szCs w:val="24"/>
        </w:rPr>
        <w:t xml:space="preserve"> X</w:t>
      </w:r>
    </w:p>
    <w:p w:rsidR="00064EF5" w:rsidRPr="00D5346E" w:rsidRDefault="00064EF5" w:rsidP="00673A32">
      <w:pPr>
        <w:pStyle w:val="Ttulo3"/>
        <w:spacing w:line="360" w:lineRule="auto"/>
        <w:rPr>
          <w:rFonts w:ascii="Times New Roman" w:hAnsi="Times New Roman"/>
        </w:rPr>
      </w:pPr>
      <w:r w:rsidRPr="00D5346E">
        <w:rPr>
          <w:rFonts w:ascii="Times New Roman" w:hAnsi="Times New Roman"/>
        </w:rPr>
        <w:t>ORÇAMENTO TEMÁTICO DA PESSOAL COM DEFICIÊNCIA - 20</w:t>
      </w:r>
      <w:r w:rsidR="00247285">
        <w:rPr>
          <w:rFonts w:ascii="Times New Roman" w:hAnsi="Times New Roman"/>
        </w:rPr>
        <w:t>20</w:t>
      </w:r>
    </w:p>
    <w:p w:rsidR="00064EF5" w:rsidRPr="00D5346E" w:rsidRDefault="00064EF5" w:rsidP="00931EC8">
      <w:pPr>
        <w:spacing w:line="360" w:lineRule="auto"/>
        <w:ind w:right="963"/>
        <w:jc w:val="right"/>
        <w:rPr>
          <w:i/>
          <w:sz w:val="20"/>
        </w:rPr>
      </w:pPr>
      <w:r w:rsidRPr="00D5346E">
        <w:rPr>
          <w:sz w:val="20"/>
        </w:rPr>
        <w:t xml:space="preserve">Valores em </w:t>
      </w:r>
      <w:r w:rsidRPr="00D5346E">
        <w:rPr>
          <w:i/>
          <w:sz w:val="20"/>
        </w:rPr>
        <w:t>R$ 1,00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/>
      </w:tblPr>
      <w:tblGrid>
        <w:gridCol w:w="5718"/>
        <w:gridCol w:w="230"/>
        <w:gridCol w:w="3453"/>
      </w:tblGrid>
      <w:tr w:rsidR="003E1D62" w:rsidRPr="00C077CE" w:rsidTr="00C077CE">
        <w:trPr>
          <w:trHeight w:val="350"/>
        </w:trPr>
        <w:tc>
          <w:tcPr>
            <w:tcW w:w="5517" w:type="dxa"/>
            <w:shd w:val="clear" w:color="auto" w:fill="auto"/>
            <w:noWrap/>
          </w:tcPr>
          <w:p w:rsidR="003E1D62" w:rsidRPr="00C077CE" w:rsidRDefault="003E1D62" w:rsidP="00905566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EIXO</w:t>
            </w:r>
          </w:p>
        </w:tc>
        <w:tc>
          <w:tcPr>
            <w:tcW w:w="222" w:type="dxa"/>
          </w:tcPr>
          <w:p w:rsidR="003E1D62" w:rsidRPr="00C077CE" w:rsidRDefault="003E1D62" w:rsidP="00905566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</w:tcPr>
          <w:p w:rsidR="003E1D62" w:rsidRPr="00C077CE" w:rsidRDefault="003E1D62" w:rsidP="00247285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PLOA 20</w:t>
            </w:r>
            <w:r w:rsidR="00247285"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20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  <w:vAlign w:val="bottom"/>
          </w:tcPr>
          <w:p w:rsidR="00247285" w:rsidRPr="00C077CE" w:rsidRDefault="00247285" w:rsidP="003E1D62">
            <w:pPr>
              <w:ind w:right="-228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Direitos Humanos, Cidadania, Segurança e Proteção </w:t>
            </w:r>
            <w:proofErr w:type="gramStart"/>
            <w:r w:rsidRPr="00C077CE">
              <w:rPr>
                <w:rFonts w:ascii="Times New Roman" w:hAnsi="Times New Roman"/>
                <w:sz w:val="22"/>
                <w:szCs w:val="22"/>
              </w:rPr>
              <w:t>Social</w:t>
            </w:r>
            <w:proofErr w:type="gramEnd"/>
          </w:p>
        </w:tc>
        <w:tc>
          <w:tcPr>
            <w:tcW w:w="222" w:type="dxa"/>
          </w:tcPr>
          <w:p w:rsidR="00247285" w:rsidRPr="00C077CE" w:rsidRDefault="00247285" w:rsidP="0090556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99.433.929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  <w:vAlign w:val="bottom"/>
          </w:tcPr>
          <w:p w:rsidR="00247285" w:rsidRPr="00C077CE" w:rsidRDefault="00247285" w:rsidP="003E1D62">
            <w:pPr>
              <w:ind w:right="-228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 xml:space="preserve">Educação, Qualificação, Geração de Trabalho e </w:t>
            </w:r>
            <w:proofErr w:type="gramStart"/>
            <w:r w:rsidRPr="00C077CE">
              <w:rPr>
                <w:rFonts w:ascii="Times New Roman" w:hAnsi="Times New Roman"/>
                <w:sz w:val="22"/>
                <w:szCs w:val="22"/>
              </w:rPr>
              <w:t>Renda</w:t>
            </w:r>
            <w:proofErr w:type="gramEnd"/>
          </w:p>
        </w:tc>
        <w:tc>
          <w:tcPr>
            <w:tcW w:w="222" w:type="dxa"/>
          </w:tcPr>
          <w:p w:rsidR="00247285" w:rsidRPr="00C077CE" w:rsidRDefault="00247285" w:rsidP="0090556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480.873.407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  <w:vAlign w:val="bottom"/>
          </w:tcPr>
          <w:p w:rsidR="00247285" w:rsidRPr="00C077CE" w:rsidRDefault="00247285" w:rsidP="003E1D62">
            <w:pPr>
              <w:ind w:right="-228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Promovendo Vidas Saudáveis</w:t>
            </w:r>
          </w:p>
        </w:tc>
        <w:tc>
          <w:tcPr>
            <w:tcW w:w="222" w:type="dxa"/>
          </w:tcPr>
          <w:p w:rsidR="00247285" w:rsidRPr="00C077CE" w:rsidRDefault="00247285" w:rsidP="0090556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7CE">
              <w:rPr>
                <w:rFonts w:ascii="Times New Roman" w:hAnsi="Times New Roman"/>
                <w:sz w:val="22"/>
                <w:szCs w:val="22"/>
              </w:rPr>
              <w:t>499.694.539</w:t>
            </w:r>
          </w:p>
        </w:tc>
      </w:tr>
      <w:tr w:rsidR="00247285" w:rsidRPr="00C077CE" w:rsidTr="00C077CE">
        <w:trPr>
          <w:trHeight w:val="255"/>
        </w:trPr>
        <w:tc>
          <w:tcPr>
            <w:tcW w:w="5517" w:type="dxa"/>
            <w:shd w:val="clear" w:color="auto" w:fill="auto"/>
            <w:noWrap/>
          </w:tcPr>
          <w:p w:rsidR="00247285" w:rsidRPr="00C077CE" w:rsidRDefault="00247285" w:rsidP="00905566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TOTAL GERAL</w:t>
            </w:r>
          </w:p>
        </w:tc>
        <w:tc>
          <w:tcPr>
            <w:tcW w:w="222" w:type="dxa"/>
          </w:tcPr>
          <w:p w:rsidR="00247285" w:rsidRPr="00C077CE" w:rsidRDefault="00247285" w:rsidP="0090556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247285" w:rsidRPr="00C077CE" w:rsidRDefault="00247285" w:rsidP="00247285">
            <w:pPr>
              <w:ind w:right="208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77CE">
              <w:rPr>
                <w:rFonts w:ascii="Times New Roman" w:hAnsi="Times New Roman"/>
                <w:b/>
                <w:bCs/>
                <w:sz w:val="22"/>
                <w:szCs w:val="22"/>
              </w:rPr>
              <w:t>1.080.001.875</w:t>
            </w:r>
          </w:p>
        </w:tc>
      </w:tr>
    </w:tbl>
    <w:p w:rsidR="00C54FB3" w:rsidRDefault="00C54FB3" w:rsidP="00AE0064">
      <w:pPr>
        <w:spacing w:line="360" w:lineRule="auto"/>
        <w:jc w:val="both"/>
      </w:pPr>
    </w:p>
    <w:p w:rsidR="00A7671A" w:rsidRDefault="00A7671A" w:rsidP="00915B18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</w:p>
    <w:p w:rsidR="00A7671A" w:rsidRDefault="00A7671A" w:rsidP="00915B18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</w:p>
    <w:p w:rsidR="00A7671A" w:rsidRDefault="00A7671A" w:rsidP="00915B18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</w:p>
    <w:p w:rsidR="00915B18" w:rsidRPr="00D5346E" w:rsidRDefault="00915B18" w:rsidP="00915B18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Alexandre Kalil</w:t>
      </w:r>
    </w:p>
    <w:p w:rsidR="0023049A" w:rsidRDefault="00915B18" w:rsidP="006229EB">
      <w:pPr>
        <w:spacing w:line="360" w:lineRule="auto"/>
        <w:ind w:left="1418" w:right="61"/>
        <w:jc w:val="both"/>
        <w:rPr>
          <w:rFonts w:ascii="Times New Roman" w:hAnsi="Times New Roman"/>
          <w:b/>
          <w:szCs w:val="24"/>
        </w:rPr>
      </w:pPr>
      <w:r w:rsidRPr="00D5346E">
        <w:rPr>
          <w:rFonts w:ascii="Times New Roman" w:hAnsi="Times New Roman"/>
          <w:b/>
          <w:szCs w:val="24"/>
        </w:rPr>
        <w:t>Prefeito de Belo Horizonte</w:t>
      </w:r>
    </w:p>
    <w:p w:rsidR="00C077CE" w:rsidRDefault="00C077CE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A7671A" w:rsidRDefault="00A7671A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C077CE" w:rsidRDefault="00C077CE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</w:p>
    <w:p w:rsidR="00C077CE" w:rsidRPr="00C077CE" w:rsidRDefault="00C077CE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  <w:r w:rsidRPr="00C077CE">
        <w:rPr>
          <w:rFonts w:ascii="Times New Roman" w:hAnsi="Times New Roman"/>
          <w:snapToGrid/>
          <w:color w:val="000000"/>
          <w:szCs w:val="24"/>
        </w:rPr>
        <w:t>Excelentíssima Senhora</w:t>
      </w:r>
    </w:p>
    <w:p w:rsidR="00C077CE" w:rsidRPr="00C077CE" w:rsidRDefault="00C077CE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  <w:r w:rsidRPr="00C077CE">
        <w:rPr>
          <w:rFonts w:ascii="Times New Roman" w:hAnsi="Times New Roman"/>
          <w:snapToGrid/>
          <w:color w:val="000000"/>
          <w:szCs w:val="24"/>
        </w:rPr>
        <w:t>Vereadora Nely Aquino</w:t>
      </w:r>
    </w:p>
    <w:p w:rsidR="00C077CE" w:rsidRPr="00C077CE" w:rsidRDefault="00C077CE" w:rsidP="00C077CE">
      <w:pPr>
        <w:widowControl/>
        <w:spacing w:line="360" w:lineRule="auto"/>
        <w:ind w:left="360"/>
        <w:jc w:val="both"/>
        <w:rPr>
          <w:rFonts w:ascii="Times New Roman" w:hAnsi="Times New Roman"/>
          <w:snapToGrid/>
          <w:color w:val="000000"/>
          <w:szCs w:val="24"/>
        </w:rPr>
      </w:pPr>
      <w:r w:rsidRPr="00C077CE">
        <w:rPr>
          <w:rFonts w:ascii="Times New Roman" w:hAnsi="Times New Roman"/>
          <w:snapToGrid/>
          <w:color w:val="000000"/>
          <w:szCs w:val="24"/>
        </w:rPr>
        <w:t>Presidente da Câmara Municipal da</w:t>
      </w:r>
    </w:p>
    <w:p w:rsidR="00C077CE" w:rsidRPr="00D5346E" w:rsidRDefault="00C077CE" w:rsidP="00A7671A">
      <w:pPr>
        <w:widowControl/>
        <w:spacing w:line="360" w:lineRule="auto"/>
        <w:ind w:left="360"/>
        <w:jc w:val="both"/>
      </w:pPr>
      <w:r w:rsidRPr="00C077CE">
        <w:rPr>
          <w:rFonts w:ascii="Times New Roman" w:hAnsi="Times New Roman"/>
          <w:snapToGrid/>
          <w:color w:val="000000"/>
          <w:szCs w:val="24"/>
        </w:rPr>
        <w:t>CAPITAL</w:t>
      </w:r>
    </w:p>
    <w:sectPr w:rsidR="00C077CE" w:rsidRPr="00D5346E" w:rsidSect="00293661">
      <w:footerReference w:type="even" r:id="rId9"/>
      <w:footerReference w:type="default" r:id="rId10"/>
      <w:pgSz w:w="11907" w:h="16840" w:code="9"/>
      <w:pgMar w:top="1701" w:right="737" w:bottom="851" w:left="1701" w:header="709" w:footer="709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6E" w:rsidRDefault="00B07B6E">
      <w:r>
        <w:separator/>
      </w:r>
    </w:p>
  </w:endnote>
  <w:endnote w:type="continuationSeparator" w:id="0">
    <w:p w:rsidR="00B07B6E" w:rsidRDefault="00B0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0C" w:rsidRDefault="00EC30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70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700C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F5700C" w:rsidRDefault="00F5700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0C" w:rsidRDefault="00F5700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6E" w:rsidRDefault="00B07B6E">
      <w:r>
        <w:separator/>
      </w:r>
    </w:p>
  </w:footnote>
  <w:footnote w:type="continuationSeparator" w:id="0">
    <w:p w:rsidR="00B07B6E" w:rsidRDefault="00B07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7C27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70"/>
    <w:rsid w:val="0000131D"/>
    <w:rsid w:val="00003D49"/>
    <w:rsid w:val="0000414B"/>
    <w:rsid w:val="000041AF"/>
    <w:rsid w:val="00013B24"/>
    <w:rsid w:val="00016C4D"/>
    <w:rsid w:val="000232F3"/>
    <w:rsid w:val="00026614"/>
    <w:rsid w:val="000329BC"/>
    <w:rsid w:val="0004146A"/>
    <w:rsid w:val="000459DD"/>
    <w:rsid w:val="0004645A"/>
    <w:rsid w:val="00054CDA"/>
    <w:rsid w:val="00055A6B"/>
    <w:rsid w:val="00055C71"/>
    <w:rsid w:val="00057E21"/>
    <w:rsid w:val="00061A68"/>
    <w:rsid w:val="000625D5"/>
    <w:rsid w:val="000638EC"/>
    <w:rsid w:val="00064EF5"/>
    <w:rsid w:val="0007011F"/>
    <w:rsid w:val="000735CC"/>
    <w:rsid w:val="000766E5"/>
    <w:rsid w:val="00076EBA"/>
    <w:rsid w:val="00080D1E"/>
    <w:rsid w:val="000B1522"/>
    <w:rsid w:val="000C228F"/>
    <w:rsid w:val="000D0799"/>
    <w:rsid w:val="000D28BA"/>
    <w:rsid w:val="000D2C2A"/>
    <w:rsid w:val="000E0DFD"/>
    <w:rsid w:val="000E1417"/>
    <w:rsid w:val="000E1BBB"/>
    <w:rsid w:val="000E5690"/>
    <w:rsid w:val="000E57FC"/>
    <w:rsid w:val="000F000A"/>
    <w:rsid w:val="000F07EE"/>
    <w:rsid w:val="000F0D28"/>
    <w:rsid w:val="00101254"/>
    <w:rsid w:val="001074C5"/>
    <w:rsid w:val="00112EAD"/>
    <w:rsid w:val="00114115"/>
    <w:rsid w:val="001163D5"/>
    <w:rsid w:val="00130FA4"/>
    <w:rsid w:val="00133464"/>
    <w:rsid w:val="001414AE"/>
    <w:rsid w:val="00146254"/>
    <w:rsid w:val="001559A8"/>
    <w:rsid w:val="00160489"/>
    <w:rsid w:val="00170B9B"/>
    <w:rsid w:val="00171BD7"/>
    <w:rsid w:val="00173EA1"/>
    <w:rsid w:val="00175C19"/>
    <w:rsid w:val="00175F3E"/>
    <w:rsid w:val="0017634D"/>
    <w:rsid w:val="00180B47"/>
    <w:rsid w:val="00194F21"/>
    <w:rsid w:val="00196CDF"/>
    <w:rsid w:val="001A36B0"/>
    <w:rsid w:val="001A7807"/>
    <w:rsid w:val="001B2F24"/>
    <w:rsid w:val="001B3F1F"/>
    <w:rsid w:val="001B7267"/>
    <w:rsid w:val="001B78C0"/>
    <w:rsid w:val="001C0609"/>
    <w:rsid w:val="001C28DE"/>
    <w:rsid w:val="001C3ADF"/>
    <w:rsid w:val="001D1A80"/>
    <w:rsid w:val="001D3C2A"/>
    <w:rsid w:val="001D4531"/>
    <w:rsid w:val="001D4B37"/>
    <w:rsid w:val="001D7C5D"/>
    <w:rsid w:val="001E6705"/>
    <w:rsid w:val="001E6E6F"/>
    <w:rsid w:val="001F05F5"/>
    <w:rsid w:val="001F2FBE"/>
    <w:rsid w:val="001F43A6"/>
    <w:rsid w:val="0020183F"/>
    <w:rsid w:val="00205F69"/>
    <w:rsid w:val="002144F7"/>
    <w:rsid w:val="00216965"/>
    <w:rsid w:val="00216C32"/>
    <w:rsid w:val="00220C27"/>
    <w:rsid w:val="002273BB"/>
    <w:rsid w:val="0023049A"/>
    <w:rsid w:val="0023194B"/>
    <w:rsid w:val="002325E9"/>
    <w:rsid w:val="00234471"/>
    <w:rsid w:val="0023482A"/>
    <w:rsid w:val="00240F0B"/>
    <w:rsid w:val="00247285"/>
    <w:rsid w:val="00250683"/>
    <w:rsid w:val="00250B5D"/>
    <w:rsid w:val="002571F6"/>
    <w:rsid w:val="00263D3B"/>
    <w:rsid w:val="00263E68"/>
    <w:rsid w:val="00264AB3"/>
    <w:rsid w:val="00264ED6"/>
    <w:rsid w:val="002670E6"/>
    <w:rsid w:val="00272077"/>
    <w:rsid w:val="00273E5B"/>
    <w:rsid w:val="00276D47"/>
    <w:rsid w:val="00280C2F"/>
    <w:rsid w:val="0028294E"/>
    <w:rsid w:val="00285E29"/>
    <w:rsid w:val="002907BC"/>
    <w:rsid w:val="00292D4D"/>
    <w:rsid w:val="00293661"/>
    <w:rsid w:val="002938B1"/>
    <w:rsid w:val="002974B0"/>
    <w:rsid w:val="00297C2A"/>
    <w:rsid w:val="002A217C"/>
    <w:rsid w:val="002B0468"/>
    <w:rsid w:val="002B4A6E"/>
    <w:rsid w:val="002B7501"/>
    <w:rsid w:val="002C3C1B"/>
    <w:rsid w:val="002C52FC"/>
    <w:rsid w:val="002C689E"/>
    <w:rsid w:val="002D4860"/>
    <w:rsid w:val="002D600F"/>
    <w:rsid w:val="002E0092"/>
    <w:rsid w:val="002E0A6F"/>
    <w:rsid w:val="002E5F8B"/>
    <w:rsid w:val="0030476D"/>
    <w:rsid w:val="00306B4D"/>
    <w:rsid w:val="00307B9D"/>
    <w:rsid w:val="00315796"/>
    <w:rsid w:val="003167B8"/>
    <w:rsid w:val="003311C5"/>
    <w:rsid w:val="00343064"/>
    <w:rsid w:val="00345841"/>
    <w:rsid w:val="00347442"/>
    <w:rsid w:val="00350ED0"/>
    <w:rsid w:val="003535DD"/>
    <w:rsid w:val="003541B1"/>
    <w:rsid w:val="0035508E"/>
    <w:rsid w:val="0036689B"/>
    <w:rsid w:val="00367657"/>
    <w:rsid w:val="00370CE9"/>
    <w:rsid w:val="00381A77"/>
    <w:rsid w:val="003845CF"/>
    <w:rsid w:val="00387AFF"/>
    <w:rsid w:val="00396EE4"/>
    <w:rsid w:val="003B3B25"/>
    <w:rsid w:val="003B6A1E"/>
    <w:rsid w:val="003C3C4B"/>
    <w:rsid w:val="003C4336"/>
    <w:rsid w:val="003C5FB2"/>
    <w:rsid w:val="003D5241"/>
    <w:rsid w:val="003D6105"/>
    <w:rsid w:val="003E0FA0"/>
    <w:rsid w:val="003E1D62"/>
    <w:rsid w:val="003E24CF"/>
    <w:rsid w:val="003F3360"/>
    <w:rsid w:val="003F69E1"/>
    <w:rsid w:val="003F741F"/>
    <w:rsid w:val="00400E6D"/>
    <w:rsid w:val="00400E99"/>
    <w:rsid w:val="004010A7"/>
    <w:rsid w:val="00401E23"/>
    <w:rsid w:val="004022C1"/>
    <w:rsid w:val="00402448"/>
    <w:rsid w:val="00402EFA"/>
    <w:rsid w:val="00405768"/>
    <w:rsid w:val="00411F2D"/>
    <w:rsid w:val="00412F07"/>
    <w:rsid w:val="0041468C"/>
    <w:rsid w:val="004164A1"/>
    <w:rsid w:val="00417F3D"/>
    <w:rsid w:val="00423409"/>
    <w:rsid w:val="00431938"/>
    <w:rsid w:val="00434D08"/>
    <w:rsid w:val="0043589A"/>
    <w:rsid w:val="00435D27"/>
    <w:rsid w:val="00436DB7"/>
    <w:rsid w:val="00440067"/>
    <w:rsid w:val="004439B1"/>
    <w:rsid w:val="00443CF9"/>
    <w:rsid w:val="00446524"/>
    <w:rsid w:val="0045042C"/>
    <w:rsid w:val="00454C1C"/>
    <w:rsid w:val="00455DE4"/>
    <w:rsid w:val="00457D2D"/>
    <w:rsid w:val="00460549"/>
    <w:rsid w:val="00462F34"/>
    <w:rsid w:val="00466027"/>
    <w:rsid w:val="00466422"/>
    <w:rsid w:val="00472130"/>
    <w:rsid w:val="00474623"/>
    <w:rsid w:val="00476A37"/>
    <w:rsid w:val="00481351"/>
    <w:rsid w:val="00491B65"/>
    <w:rsid w:val="00493EE0"/>
    <w:rsid w:val="00495290"/>
    <w:rsid w:val="004A1245"/>
    <w:rsid w:val="004A25E2"/>
    <w:rsid w:val="004A5DC0"/>
    <w:rsid w:val="004B76E0"/>
    <w:rsid w:val="004C2A5E"/>
    <w:rsid w:val="004D0BDA"/>
    <w:rsid w:val="004D58B4"/>
    <w:rsid w:val="004D78F0"/>
    <w:rsid w:val="004E54FB"/>
    <w:rsid w:val="004E5D63"/>
    <w:rsid w:val="004F1FB0"/>
    <w:rsid w:val="004F5604"/>
    <w:rsid w:val="004F5BEF"/>
    <w:rsid w:val="00501B2D"/>
    <w:rsid w:val="0050670B"/>
    <w:rsid w:val="00510610"/>
    <w:rsid w:val="00514020"/>
    <w:rsid w:val="00523B15"/>
    <w:rsid w:val="005259D1"/>
    <w:rsid w:val="00530FED"/>
    <w:rsid w:val="00541F64"/>
    <w:rsid w:val="0054369C"/>
    <w:rsid w:val="00544E96"/>
    <w:rsid w:val="00547BEB"/>
    <w:rsid w:val="005500E3"/>
    <w:rsid w:val="005572DB"/>
    <w:rsid w:val="005603B1"/>
    <w:rsid w:val="00567B45"/>
    <w:rsid w:val="00571575"/>
    <w:rsid w:val="00571FEE"/>
    <w:rsid w:val="00575432"/>
    <w:rsid w:val="0057624F"/>
    <w:rsid w:val="0057647A"/>
    <w:rsid w:val="00576923"/>
    <w:rsid w:val="00584F0F"/>
    <w:rsid w:val="00587BE1"/>
    <w:rsid w:val="005918FF"/>
    <w:rsid w:val="00591D0D"/>
    <w:rsid w:val="005A431F"/>
    <w:rsid w:val="005B1ACF"/>
    <w:rsid w:val="005C516C"/>
    <w:rsid w:val="005C5F99"/>
    <w:rsid w:val="005E3634"/>
    <w:rsid w:val="005E4FFF"/>
    <w:rsid w:val="005F35A2"/>
    <w:rsid w:val="005F3D78"/>
    <w:rsid w:val="005F5520"/>
    <w:rsid w:val="005F7268"/>
    <w:rsid w:val="00600801"/>
    <w:rsid w:val="00602C19"/>
    <w:rsid w:val="00603CCC"/>
    <w:rsid w:val="006229EB"/>
    <w:rsid w:val="00627EE2"/>
    <w:rsid w:val="00631232"/>
    <w:rsid w:val="00635ED2"/>
    <w:rsid w:val="006401D1"/>
    <w:rsid w:val="00651DCC"/>
    <w:rsid w:val="00652299"/>
    <w:rsid w:val="0066557F"/>
    <w:rsid w:val="00673957"/>
    <w:rsid w:val="00673A32"/>
    <w:rsid w:val="00674DBB"/>
    <w:rsid w:val="0068218C"/>
    <w:rsid w:val="00683CCD"/>
    <w:rsid w:val="00685D17"/>
    <w:rsid w:val="00690297"/>
    <w:rsid w:val="006A385B"/>
    <w:rsid w:val="006B7359"/>
    <w:rsid w:val="006B7E60"/>
    <w:rsid w:val="006C15F1"/>
    <w:rsid w:val="006C4A49"/>
    <w:rsid w:val="006C76AC"/>
    <w:rsid w:val="006F1CA0"/>
    <w:rsid w:val="00700FFE"/>
    <w:rsid w:val="00712C80"/>
    <w:rsid w:val="0071415A"/>
    <w:rsid w:val="0071710B"/>
    <w:rsid w:val="00727914"/>
    <w:rsid w:val="007304CC"/>
    <w:rsid w:val="0073345A"/>
    <w:rsid w:val="00734319"/>
    <w:rsid w:val="00735BAB"/>
    <w:rsid w:val="0074126A"/>
    <w:rsid w:val="0074450F"/>
    <w:rsid w:val="007459B6"/>
    <w:rsid w:val="00761E68"/>
    <w:rsid w:val="00763436"/>
    <w:rsid w:val="007639F7"/>
    <w:rsid w:val="00763C31"/>
    <w:rsid w:val="0076451F"/>
    <w:rsid w:val="007706E0"/>
    <w:rsid w:val="00770B0D"/>
    <w:rsid w:val="00785182"/>
    <w:rsid w:val="00785724"/>
    <w:rsid w:val="00790199"/>
    <w:rsid w:val="007906A8"/>
    <w:rsid w:val="007A442D"/>
    <w:rsid w:val="007B2FD7"/>
    <w:rsid w:val="007B34CB"/>
    <w:rsid w:val="007B3723"/>
    <w:rsid w:val="007B5E27"/>
    <w:rsid w:val="007C4B30"/>
    <w:rsid w:val="007E3617"/>
    <w:rsid w:val="007E5204"/>
    <w:rsid w:val="007F013B"/>
    <w:rsid w:val="007F1B7A"/>
    <w:rsid w:val="007F35A9"/>
    <w:rsid w:val="007F5285"/>
    <w:rsid w:val="00804338"/>
    <w:rsid w:val="00811D20"/>
    <w:rsid w:val="00817499"/>
    <w:rsid w:val="00817CF6"/>
    <w:rsid w:val="00822CC6"/>
    <w:rsid w:val="00823ACE"/>
    <w:rsid w:val="008419FA"/>
    <w:rsid w:val="008477F7"/>
    <w:rsid w:val="00857292"/>
    <w:rsid w:val="008614C9"/>
    <w:rsid w:val="008701A3"/>
    <w:rsid w:val="00872543"/>
    <w:rsid w:val="00874608"/>
    <w:rsid w:val="00876536"/>
    <w:rsid w:val="00880A69"/>
    <w:rsid w:val="008839B5"/>
    <w:rsid w:val="008A79F9"/>
    <w:rsid w:val="008B2D69"/>
    <w:rsid w:val="008B5A5E"/>
    <w:rsid w:val="008B5BCC"/>
    <w:rsid w:val="008D5FD5"/>
    <w:rsid w:val="008E0C56"/>
    <w:rsid w:val="008E5AA8"/>
    <w:rsid w:val="00900AC1"/>
    <w:rsid w:val="009015EF"/>
    <w:rsid w:val="00903AA8"/>
    <w:rsid w:val="00903DB7"/>
    <w:rsid w:val="00905566"/>
    <w:rsid w:val="0090722C"/>
    <w:rsid w:val="00911C0A"/>
    <w:rsid w:val="00915B18"/>
    <w:rsid w:val="00915BF9"/>
    <w:rsid w:val="009175A7"/>
    <w:rsid w:val="009258F1"/>
    <w:rsid w:val="00931EC8"/>
    <w:rsid w:val="00932A2F"/>
    <w:rsid w:val="00934F3D"/>
    <w:rsid w:val="00937AF1"/>
    <w:rsid w:val="00942A1B"/>
    <w:rsid w:val="009441A4"/>
    <w:rsid w:val="00956D6C"/>
    <w:rsid w:val="00956F92"/>
    <w:rsid w:val="009605A7"/>
    <w:rsid w:val="0096192C"/>
    <w:rsid w:val="00962863"/>
    <w:rsid w:val="00963358"/>
    <w:rsid w:val="009643AC"/>
    <w:rsid w:val="00976FFD"/>
    <w:rsid w:val="0097701E"/>
    <w:rsid w:val="00982B0B"/>
    <w:rsid w:val="00982F84"/>
    <w:rsid w:val="009847DE"/>
    <w:rsid w:val="00985CA3"/>
    <w:rsid w:val="00990F86"/>
    <w:rsid w:val="00993419"/>
    <w:rsid w:val="009967C8"/>
    <w:rsid w:val="009A74C8"/>
    <w:rsid w:val="009B126F"/>
    <w:rsid w:val="009B3A5E"/>
    <w:rsid w:val="009B6946"/>
    <w:rsid w:val="009C280D"/>
    <w:rsid w:val="009C4AAB"/>
    <w:rsid w:val="009D0B96"/>
    <w:rsid w:val="009D3B45"/>
    <w:rsid w:val="009D4B74"/>
    <w:rsid w:val="009D6D05"/>
    <w:rsid w:val="009E545D"/>
    <w:rsid w:val="009F05AE"/>
    <w:rsid w:val="009F1111"/>
    <w:rsid w:val="00A06739"/>
    <w:rsid w:val="00A113C5"/>
    <w:rsid w:val="00A13A41"/>
    <w:rsid w:val="00A16DAF"/>
    <w:rsid w:val="00A211E7"/>
    <w:rsid w:val="00A21B8E"/>
    <w:rsid w:val="00A2375F"/>
    <w:rsid w:val="00A25D1D"/>
    <w:rsid w:val="00A26735"/>
    <w:rsid w:val="00A30677"/>
    <w:rsid w:val="00A312DB"/>
    <w:rsid w:val="00A342F0"/>
    <w:rsid w:val="00A35EA4"/>
    <w:rsid w:val="00A44FF1"/>
    <w:rsid w:val="00A47D46"/>
    <w:rsid w:val="00A7671A"/>
    <w:rsid w:val="00A7766E"/>
    <w:rsid w:val="00A83104"/>
    <w:rsid w:val="00A846B0"/>
    <w:rsid w:val="00A85076"/>
    <w:rsid w:val="00A8545B"/>
    <w:rsid w:val="00A91DCA"/>
    <w:rsid w:val="00A9296A"/>
    <w:rsid w:val="00A97750"/>
    <w:rsid w:val="00AA0C26"/>
    <w:rsid w:val="00AA7329"/>
    <w:rsid w:val="00AB2CD1"/>
    <w:rsid w:val="00AB351A"/>
    <w:rsid w:val="00AB7405"/>
    <w:rsid w:val="00AC04A9"/>
    <w:rsid w:val="00AC305F"/>
    <w:rsid w:val="00AC5A35"/>
    <w:rsid w:val="00AD2052"/>
    <w:rsid w:val="00AD2293"/>
    <w:rsid w:val="00AD24E6"/>
    <w:rsid w:val="00AD26C9"/>
    <w:rsid w:val="00AD5B37"/>
    <w:rsid w:val="00AE0064"/>
    <w:rsid w:val="00AE2D56"/>
    <w:rsid w:val="00AE449E"/>
    <w:rsid w:val="00AE5476"/>
    <w:rsid w:val="00AF45A9"/>
    <w:rsid w:val="00B00BF9"/>
    <w:rsid w:val="00B07B6E"/>
    <w:rsid w:val="00B1266A"/>
    <w:rsid w:val="00B15FDD"/>
    <w:rsid w:val="00B21F00"/>
    <w:rsid w:val="00B24937"/>
    <w:rsid w:val="00B253D6"/>
    <w:rsid w:val="00B26474"/>
    <w:rsid w:val="00B2674C"/>
    <w:rsid w:val="00B31470"/>
    <w:rsid w:val="00B32B9C"/>
    <w:rsid w:val="00B3419A"/>
    <w:rsid w:val="00B34B4A"/>
    <w:rsid w:val="00B35990"/>
    <w:rsid w:val="00B4139B"/>
    <w:rsid w:val="00B44BF6"/>
    <w:rsid w:val="00B479F3"/>
    <w:rsid w:val="00B5063B"/>
    <w:rsid w:val="00B52D68"/>
    <w:rsid w:val="00B72FF1"/>
    <w:rsid w:val="00B81181"/>
    <w:rsid w:val="00B82A3F"/>
    <w:rsid w:val="00B909B7"/>
    <w:rsid w:val="00B94CC5"/>
    <w:rsid w:val="00BA1EB3"/>
    <w:rsid w:val="00BA4CD9"/>
    <w:rsid w:val="00BB5D00"/>
    <w:rsid w:val="00BC003B"/>
    <w:rsid w:val="00BC23E1"/>
    <w:rsid w:val="00BC2563"/>
    <w:rsid w:val="00BC4206"/>
    <w:rsid w:val="00BC6D3F"/>
    <w:rsid w:val="00BC7350"/>
    <w:rsid w:val="00BD2F2D"/>
    <w:rsid w:val="00BD3FF6"/>
    <w:rsid w:val="00BD4B50"/>
    <w:rsid w:val="00BE0553"/>
    <w:rsid w:val="00BE2911"/>
    <w:rsid w:val="00BE41A4"/>
    <w:rsid w:val="00BE6FB7"/>
    <w:rsid w:val="00BF1053"/>
    <w:rsid w:val="00BF3689"/>
    <w:rsid w:val="00C05E2A"/>
    <w:rsid w:val="00C077CE"/>
    <w:rsid w:val="00C130D7"/>
    <w:rsid w:val="00C14450"/>
    <w:rsid w:val="00C14A89"/>
    <w:rsid w:val="00C15FA5"/>
    <w:rsid w:val="00C168C6"/>
    <w:rsid w:val="00C22937"/>
    <w:rsid w:val="00C23327"/>
    <w:rsid w:val="00C37E3A"/>
    <w:rsid w:val="00C41EF7"/>
    <w:rsid w:val="00C4636C"/>
    <w:rsid w:val="00C46C87"/>
    <w:rsid w:val="00C470FF"/>
    <w:rsid w:val="00C54FB3"/>
    <w:rsid w:val="00C5633D"/>
    <w:rsid w:val="00C608FA"/>
    <w:rsid w:val="00C626AB"/>
    <w:rsid w:val="00C62C09"/>
    <w:rsid w:val="00C729E5"/>
    <w:rsid w:val="00C7496D"/>
    <w:rsid w:val="00C77A5D"/>
    <w:rsid w:val="00C96409"/>
    <w:rsid w:val="00C9644A"/>
    <w:rsid w:val="00C97DD0"/>
    <w:rsid w:val="00CA45BD"/>
    <w:rsid w:val="00CA793F"/>
    <w:rsid w:val="00CB25E7"/>
    <w:rsid w:val="00CB4F5A"/>
    <w:rsid w:val="00CB74C9"/>
    <w:rsid w:val="00CC051D"/>
    <w:rsid w:val="00CC2DF8"/>
    <w:rsid w:val="00CC4A92"/>
    <w:rsid w:val="00CC5E7B"/>
    <w:rsid w:val="00CC6BA9"/>
    <w:rsid w:val="00CD0C52"/>
    <w:rsid w:val="00CD587A"/>
    <w:rsid w:val="00CE1E45"/>
    <w:rsid w:val="00CE4193"/>
    <w:rsid w:val="00CF0D9E"/>
    <w:rsid w:val="00D15793"/>
    <w:rsid w:val="00D165DE"/>
    <w:rsid w:val="00D2341D"/>
    <w:rsid w:val="00D25844"/>
    <w:rsid w:val="00D41739"/>
    <w:rsid w:val="00D41965"/>
    <w:rsid w:val="00D456B8"/>
    <w:rsid w:val="00D46869"/>
    <w:rsid w:val="00D47D01"/>
    <w:rsid w:val="00D5346E"/>
    <w:rsid w:val="00D55C49"/>
    <w:rsid w:val="00D570E9"/>
    <w:rsid w:val="00D6196D"/>
    <w:rsid w:val="00D71E2C"/>
    <w:rsid w:val="00D855EC"/>
    <w:rsid w:val="00D85DA6"/>
    <w:rsid w:val="00D879C2"/>
    <w:rsid w:val="00D92CD3"/>
    <w:rsid w:val="00DA4A6D"/>
    <w:rsid w:val="00DB0840"/>
    <w:rsid w:val="00DB407D"/>
    <w:rsid w:val="00DC349D"/>
    <w:rsid w:val="00DD026A"/>
    <w:rsid w:val="00DD2224"/>
    <w:rsid w:val="00DD53A0"/>
    <w:rsid w:val="00DD6BE9"/>
    <w:rsid w:val="00DD7A10"/>
    <w:rsid w:val="00DE693A"/>
    <w:rsid w:val="00DE6E62"/>
    <w:rsid w:val="00DE7D53"/>
    <w:rsid w:val="00DF3066"/>
    <w:rsid w:val="00DF65E8"/>
    <w:rsid w:val="00E0182B"/>
    <w:rsid w:val="00E02758"/>
    <w:rsid w:val="00E15069"/>
    <w:rsid w:val="00E15820"/>
    <w:rsid w:val="00E23823"/>
    <w:rsid w:val="00E24173"/>
    <w:rsid w:val="00E32381"/>
    <w:rsid w:val="00E32863"/>
    <w:rsid w:val="00E41BCB"/>
    <w:rsid w:val="00E425D8"/>
    <w:rsid w:val="00E43A23"/>
    <w:rsid w:val="00E44FAF"/>
    <w:rsid w:val="00E45E2C"/>
    <w:rsid w:val="00E45F4D"/>
    <w:rsid w:val="00E6188E"/>
    <w:rsid w:val="00E65223"/>
    <w:rsid w:val="00E70D31"/>
    <w:rsid w:val="00E75E1F"/>
    <w:rsid w:val="00E8349E"/>
    <w:rsid w:val="00E8440E"/>
    <w:rsid w:val="00E8512A"/>
    <w:rsid w:val="00E86387"/>
    <w:rsid w:val="00E94A70"/>
    <w:rsid w:val="00EA3686"/>
    <w:rsid w:val="00EB0618"/>
    <w:rsid w:val="00EB1138"/>
    <w:rsid w:val="00EB38F9"/>
    <w:rsid w:val="00EB6934"/>
    <w:rsid w:val="00EB7586"/>
    <w:rsid w:val="00EC300A"/>
    <w:rsid w:val="00EC51F4"/>
    <w:rsid w:val="00EC58E9"/>
    <w:rsid w:val="00EC62A8"/>
    <w:rsid w:val="00ED62C7"/>
    <w:rsid w:val="00EE3DD1"/>
    <w:rsid w:val="00EE632F"/>
    <w:rsid w:val="00EE6D8A"/>
    <w:rsid w:val="00EF2ED7"/>
    <w:rsid w:val="00EF33A1"/>
    <w:rsid w:val="00EF453E"/>
    <w:rsid w:val="00EF45C4"/>
    <w:rsid w:val="00EF7059"/>
    <w:rsid w:val="00EF749F"/>
    <w:rsid w:val="00F05554"/>
    <w:rsid w:val="00F07552"/>
    <w:rsid w:val="00F12A8E"/>
    <w:rsid w:val="00F171CC"/>
    <w:rsid w:val="00F225DF"/>
    <w:rsid w:val="00F30E7A"/>
    <w:rsid w:val="00F322DC"/>
    <w:rsid w:val="00F35446"/>
    <w:rsid w:val="00F51639"/>
    <w:rsid w:val="00F5700C"/>
    <w:rsid w:val="00F63691"/>
    <w:rsid w:val="00F656A2"/>
    <w:rsid w:val="00F70D8D"/>
    <w:rsid w:val="00F72AA6"/>
    <w:rsid w:val="00F7655A"/>
    <w:rsid w:val="00F7698A"/>
    <w:rsid w:val="00F83EB4"/>
    <w:rsid w:val="00F87C77"/>
    <w:rsid w:val="00F927C7"/>
    <w:rsid w:val="00F95E43"/>
    <w:rsid w:val="00F97B2B"/>
    <w:rsid w:val="00FA0AD8"/>
    <w:rsid w:val="00FA38CE"/>
    <w:rsid w:val="00FA65BA"/>
    <w:rsid w:val="00FA7075"/>
    <w:rsid w:val="00FB10CF"/>
    <w:rsid w:val="00FB1B9E"/>
    <w:rsid w:val="00FB726B"/>
    <w:rsid w:val="00FC07AE"/>
    <w:rsid w:val="00FC326F"/>
    <w:rsid w:val="00FC36C4"/>
    <w:rsid w:val="00FC3FDA"/>
    <w:rsid w:val="00FC6BED"/>
    <w:rsid w:val="00FC7F70"/>
    <w:rsid w:val="00FE32A2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B"/>
    <w:pPr>
      <w:widowControl w:val="0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qFormat/>
    <w:rsid w:val="00263D3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63D3B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63D3B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3D3B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263D3B"/>
    <w:pPr>
      <w:keepNext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263D3B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63D3B"/>
    <w:pPr>
      <w:keepNext/>
      <w:jc w:val="center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263D3B"/>
    <w:pPr>
      <w:keepNext/>
      <w:outlineLvl w:val="7"/>
    </w:pPr>
    <w:rPr>
      <w:b/>
      <w:i/>
      <w:color w:val="000000"/>
      <w:sz w:val="28"/>
      <w:lang w:val="en-US"/>
    </w:rPr>
  </w:style>
  <w:style w:type="paragraph" w:styleId="Ttulo9">
    <w:name w:val="heading 9"/>
    <w:basedOn w:val="Normal"/>
    <w:next w:val="Normal"/>
    <w:qFormat/>
    <w:rsid w:val="00263D3B"/>
    <w:pPr>
      <w:keepNext/>
      <w:ind w:right="566"/>
      <w:jc w:val="right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D3B"/>
    <w:pPr>
      <w:jc w:val="both"/>
    </w:pPr>
  </w:style>
  <w:style w:type="paragraph" w:styleId="MapadoDocumento">
    <w:name w:val="Document Map"/>
    <w:basedOn w:val="Normal"/>
    <w:semiHidden/>
    <w:rsid w:val="00263D3B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63D3B"/>
    <w:pPr>
      <w:jc w:val="both"/>
    </w:pPr>
    <w:rPr>
      <w:b/>
    </w:rPr>
  </w:style>
  <w:style w:type="paragraph" w:styleId="Recuodecorpodetexto">
    <w:name w:val="Body Text Indent"/>
    <w:basedOn w:val="Normal"/>
    <w:rsid w:val="00263D3B"/>
    <w:pPr>
      <w:ind w:firstLine="708"/>
      <w:jc w:val="both"/>
    </w:pPr>
  </w:style>
  <w:style w:type="paragraph" w:styleId="Rodap">
    <w:name w:val="footer"/>
    <w:basedOn w:val="Normal"/>
    <w:rsid w:val="00263D3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63D3B"/>
  </w:style>
  <w:style w:type="paragraph" w:styleId="Textodenotaderodap">
    <w:name w:val="footnote text"/>
    <w:basedOn w:val="Normal"/>
    <w:semiHidden/>
    <w:rsid w:val="00263D3B"/>
    <w:pPr>
      <w:widowControl/>
    </w:pPr>
    <w:rPr>
      <w:rFonts w:ascii="Times New Roman" w:hAnsi="Times New Roman"/>
      <w:snapToGrid/>
      <w:sz w:val="20"/>
    </w:rPr>
  </w:style>
  <w:style w:type="character" w:styleId="Refdenotaderodap">
    <w:name w:val="footnote reference"/>
    <w:semiHidden/>
    <w:rsid w:val="00263D3B"/>
    <w:rPr>
      <w:vertAlign w:val="superscript"/>
    </w:rPr>
  </w:style>
  <w:style w:type="character" w:styleId="Hyperlink">
    <w:name w:val="Hyperlink"/>
    <w:rsid w:val="00263D3B"/>
    <w:rPr>
      <w:color w:val="0000FF"/>
      <w:u w:val="single"/>
    </w:rPr>
  </w:style>
  <w:style w:type="paragraph" w:styleId="Corpodetexto3">
    <w:name w:val="Body Text 3"/>
    <w:basedOn w:val="Normal"/>
    <w:rsid w:val="00263D3B"/>
    <w:pPr>
      <w:spacing w:line="360" w:lineRule="auto"/>
      <w:jc w:val="both"/>
    </w:pPr>
    <w:rPr>
      <w:b/>
      <w:color w:val="FF0000"/>
    </w:rPr>
  </w:style>
  <w:style w:type="character" w:styleId="HiperlinkVisitado">
    <w:name w:val="FollowedHyperlink"/>
    <w:rsid w:val="00263D3B"/>
    <w:rPr>
      <w:color w:val="800080"/>
      <w:u w:val="single"/>
    </w:rPr>
  </w:style>
  <w:style w:type="table" w:styleId="Tabelaprofissional">
    <w:name w:val="Table Professional"/>
    <w:basedOn w:val="Tabelanormal"/>
    <w:rsid w:val="00817CF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817CF6"/>
    <w:pPr>
      <w:widowControl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47BEB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simples1"/>
    <w:rsid w:val="00547BE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31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7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deTabela2">
    <w:name w:val="Estilo de Tabela2"/>
    <w:basedOn w:val="Tabelaclssica1"/>
    <w:rsid w:val="00571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71575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E8349E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rsid w:val="00E8440E"/>
  </w:style>
  <w:style w:type="character" w:styleId="Forte">
    <w:name w:val="Strong"/>
    <w:uiPriority w:val="22"/>
    <w:qFormat/>
    <w:rsid w:val="002D600F"/>
    <w:rPr>
      <w:b/>
      <w:bCs/>
    </w:rPr>
  </w:style>
  <w:style w:type="character" w:customStyle="1" w:styleId="im">
    <w:name w:val="im"/>
    <w:basedOn w:val="Fontepargpadro"/>
    <w:rsid w:val="0023049A"/>
  </w:style>
  <w:style w:type="paragraph" w:customStyle="1" w:styleId="western">
    <w:name w:val="western"/>
    <w:basedOn w:val="Normal"/>
    <w:rsid w:val="004164A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Cabealho">
    <w:name w:val="header"/>
    <w:basedOn w:val="Normal"/>
    <w:link w:val="CabealhoChar"/>
    <w:unhideWhenUsed/>
    <w:rsid w:val="00915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B18"/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sid w:val="00D534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534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5346E"/>
    <w:rPr>
      <w:rFonts w:ascii="Arial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53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5346E"/>
    <w:rPr>
      <w:rFonts w:ascii="Arial" w:hAnsi="Arial"/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B"/>
    <w:pPr>
      <w:widowControl w:val="0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qFormat/>
    <w:rsid w:val="00263D3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63D3B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63D3B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3D3B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263D3B"/>
    <w:pPr>
      <w:keepNext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263D3B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63D3B"/>
    <w:pPr>
      <w:keepNext/>
      <w:jc w:val="center"/>
      <w:outlineLvl w:val="6"/>
    </w:pPr>
    <w:rPr>
      <w:b/>
      <w:i/>
    </w:rPr>
  </w:style>
  <w:style w:type="paragraph" w:styleId="Ttulo8">
    <w:name w:val="heading 8"/>
    <w:basedOn w:val="Normal"/>
    <w:next w:val="Normal"/>
    <w:qFormat/>
    <w:rsid w:val="00263D3B"/>
    <w:pPr>
      <w:keepNext/>
      <w:outlineLvl w:val="7"/>
    </w:pPr>
    <w:rPr>
      <w:b/>
      <w:i/>
      <w:color w:val="000000"/>
      <w:sz w:val="28"/>
      <w:lang w:val="en-US"/>
    </w:rPr>
  </w:style>
  <w:style w:type="paragraph" w:styleId="Ttulo9">
    <w:name w:val="heading 9"/>
    <w:basedOn w:val="Normal"/>
    <w:next w:val="Normal"/>
    <w:qFormat/>
    <w:rsid w:val="00263D3B"/>
    <w:pPr>
      <w:keepNext/>
      <w:ind w:right="566"/>
      <w:jc w:val="right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D3B"/>
    <w:pPr>
      <w:jc w:val="both"/>
    </w:pPr>
    <w:rPr>
      <w:lang w:val="x-none" w:eastAsia="x-none"/>
    </w:rPr>
  </w:style>
  <w:style w:type="paragraph" w:styleId="MapadoDocumento">
    <w:name w:val="Document Map"/>
    <w:basedOn w:val="Normal"/>
    <w:semiHidden/>
    <w:rsid w:val="00263D3B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63D3B"/>
    <w:pPr>
      <w:jc w:val="both"/>
    </w:pPr>
    <w:rPr>
      <w:b/>
    </w:rPr>
  </w:style>
  <w:style w:type="paragraph" w:styleId="Recuodecorpodetexto">
    <w:name w:val="Body Text Indent"/>
    <w:basedOn w:val="Normal"/>
    <w:rsid w:val="00263D3B"/>
    <w:pPr>
      <w:ind w:firstLine="708"/>
      <w:jc w:val="both"/>
    </w:pPr>
  </w:style>
  <w:style w:type="paragraph" w:styleId="Rodap">
    <w:name w:val="footer"/>
    <w:basedOn w:val="Normal"/>
    <w:rsid w:val="00263D3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63D3B"/>
  </w:style>
  <w:style w:type="paragraph" w:styleId="Textodenotaderodap">
    <w:name w:val="footnote text"/>
    <w:basedOn w:val="Normal"/>
    <w:semiHidden/>
    <w:rsid w:val="00263D3B"/>
    <w:pPr>
      <w:widowControl/>
    </w:pPr>
    <w:rPr>
      <w:rFonts w:ascii="Times New Roman" w:hAnsi="Times New Roman"/>
      <w:snapToGrid/>
      <w:sz w:val="20"/>
    </w:rPr>
  </w:style>
  <w:style w:type="character" w:styleId="Refdenotaderodap">
    <w:name w:val="footnote reference"/>
    <w:semiHidden/>
    <w:rsid w:val="00263D3B"/>
    <w:rPr>
      <w:vertAlign w:val="superscript"/>
    </w:rPr>
  </w:style>
  <w:style w:type="character" w:styleId="Hyperlink">
    <w:name w:val="Hyperlink"/>
    <w:rsid w:val="00263D3B"/>
    <w:rPr>
      <w:color w:val="0000FF"/>
      <w:u w:val="single"/>
    </w:rPr>
  </w:style>
  <w:style w:type="paragraph" w:styleId="Corpodetexto3">
    <w:name w:val="Body Text 3"/>
    <w:basedOn w:val="Normal"/>
    <w:rsid w:val="00263D3B"/>
    <w:pPr>
      <w:spacing w:line="360" w:lineRule="auto"/>
      <w:jc w:val="both"/>
    </w:pPr>
    <w:rPr>
      <w:b/>
      <w:color w:val="FF0000"/>
    </w:rPr>
  </w:style>
  <w:style w:type="character" w:styleId="HiperlinkVisitado">
    <w:name w:val="FollowedHyperlink"/>
    <w:rsid w:val="00263D3B"/>
    <w:rPr>
      <w:color w:val="800080"/>
      <w:u w:val="single"/>
    </w:rPr>
  </w:style>
  <w:style w:type="table" w:styleId="Tabelaprofissional">
    <w:name w:val="Table Professional"/>
    <w:basedOn w:val="Tabelanormal"/>
    <w:rsid w:val="00817CF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817CF6"/>
    <w:pPr>
      <w:widowControl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547BEB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ela1">
    <w:name w:val="Estilo de Tabela1"/>
    <w:basedOn w:val="Tabelasimples1"/>
    <w:rsid w:val="00547BE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31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7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deTabela2">
    <w:name w:val="Estilo de Tabela2"/>
    <w:basedOn w:val="Tabelaclssica1"/>
    <w:rsid w:val="00571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71575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E8349E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rsid w:val="00E8440E"/>
  </w:style>
  <w:style w:type="character" w:styleId="Forte">
    <w:name w:val="Strong"/>
    <w:uiPriority w:val="22"/>
    <w:qFormat/>
    <w:rsid w:val="002D600F"/>
    <w:rPr>
      <w:b/>
      <w:bCs/>
    </w:rPr>
  </w:style>
  <w:style w:type="character" w:customStyle="1" w:styleId="im">
    <w:name w:val="im"/>
    <w:basedOn w:val="Fontepargpadro"/>
    <w:rsid w:val="0023049A"/>
  </w:style>
  <w:style w:type="paragraph" w:customStyle="1" w:styleId="western">
    <w:name w:val="western"/>
    <w:basedOn w:val="Normal"/>
    <w:rsid w:val="004164A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Cabealho">
    <w:name w:val="header"/>
    <w:basedOn w:val="Normal"/>
    <w:link w:val="CabealhoChar"/>
    <w:unhideWhenUsed/>
    <w:rsid w:val="00915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5B18"/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sid w:val="00D534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534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5346E"/>
    <w:rPr>
      <w:rFonts w:ascii="Arial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534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5346E"/>
    <w:rPr>
      <w:rFonts w:ascii="Arial" w:hAnsi="Arial"/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51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6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151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8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631088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27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85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4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41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26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39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39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16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F76D-DC08-4F41-8F4D-21025A9A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1484</Words>
  <Characters>10079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Prefeito,</vt:lpstr>
    </vt:vector>
  </TitlesOfParts>
  <Company>PBH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Prefeito,</dc:title>
  <dc:creator>SMPL/DIT</dc:creator>
  <cp:lastModifiedBy>sara</cp:lastModifiedBy>
  <cp:revision>2</cp:revision>
  <cp:lastPrinted>2019-09-26T12:24:00Z</cp:lastPrinted>
  <dcterms:created xsi:type="dcterms:W3CDTF">2019-10-01T13:31:00Z</dcterms:created>
  <dcterms:modified xsi:type="dcterms:W3CDTF">2019-10-01T13:31:00Z</dcterms:modified>
</cp:coreProperties>
</file>